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4E" w:rsidRDefault="00653223" w:rsidP="00F937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B049" wp14:editId="0A9DCAD9">
                <wp:simplePos x="0" y="0"/>
                <wp:positionH relativeFrom="column">
                  <wp:posOffset>1285875</wp:posOffset>
                </wp:positionH>
                <wp:positionV relativeFrom="paragraph">
                  <wp:posOffset>-133350</wp:posOffset>
                </wp:positionV>
                <wp:extent cx="842645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223" w:rsidRDefault="00653223">
                            <w:r w:rsidRPr="00653223">
                              <w:rPr>
                                <w:noProof/>
                              </w:rPr>
                              <w:drawing>
                                <wp:inline distT="0" distB="0" distL="0" distR="0" wp14:anchorId="6DE3D4F6" wp14:editId="586DC0D3">
                                  <wp:extent cx="637032" cy="419100"/>
                                  <wp:effectExtent l="19050" t="0" r="10795" b="17145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032" cy="41910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25pt;margin-top:-10.5pt;width:66.3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G2fgIAAGEFAAAOAAAAZHJzL2Uyb0RvYy54bWysVMFu2zAMvQ/YPwi6r07SpOuCOkXWosOA&#10;oi3WDj0rstQYk0RNYmJnXz9KtpOg26XDLjZFPlLkI6mLy9YatlUh1uBKPj4ZcaachKp2LyX//nTz&#10;4ZyziMJVwoBTJd+pyC8X799dNH6uJrAGU6nAKIiL88aXfI3o50UR5VpZEU/AK0dGDcEKpGN4Kaog&#10;GopuTTEZjc6KBkLlA0gVI2mvOyNf5PhaK4n3WkeFzJSccsP8Dfm7St9icSHmL0H4dS37NMQ/ZGFF&#10;7ejSfahrgYJtQv1HKFvLABE0nkiwBWhdS5VroGrGo1fVPK6FV7kWIif6PU3x/4WVd9uHwOqq5BPO&#10;nLDUoifVIvsMLZskdhof5wR69ATDltTU5UEfSZmKbnWw6U/lMLITz7s9tymYJOX5dHI2nXEmyTQ7&#10;PZ2OMvfFwdmHiF8UWJaEkgdqXWZUbG8jUiIEHSDpLgc3tTG5fcaxpuRnp7NRdthbyMO4hFV5EPow&#10;qaAu8SzhzqiEMe6b0kREzj8p8giqKxPYVtDwCCmVw1x6jkvohNKUxFsce/whq7c4d3UMN4PDvbOt&#10;HYRc/au0qx9DyrrDE5FHdScR21XbN3oF1Y76HKDbk+jlTU3duBURH0SgxaDW0rLjPX20AWIdeomz&#10;NYRff9MnPM0rWTlraNFKHn9uRFCcma+OJvnTeDpNm5kP09nHCR3CsWV1bHEbewXUjjE9K15mMeHR&#10;DKIOYJ/pTVimW8kknKS7S46DeIXd+tObItVymUG0i17grXv0MoVO3Umz9tQ+i+D7gUSa5DsYVlLM&#10;X81lh02eDpYbBF3noU0Ed6z2xNMe51nu35z0UByfM+rwMi5+AwAA//8DAFBLAwQUAAYACAAAACEA&#10;M+mlPeEAAAAKAQAADwAAAGRycy9kb3ducmV2LnhtbEyPTWvCQBRF9wX/w/CE7nTGCRFJMxEJSKG0&#10;C62b7l6SZxI6H2lm1LS/vtNVXT7e4d5z8+1kNLvS6HtnFayWAhjZ2jW9bRWc3veLDTAf0DaonSUF&#10;3+RhW8wecswad7MHuh5Dy2KI9Rkq6EIYMs593ZFBv3QD2fg7u9FgiOfY8mbEWww3mksh1txgb2ND&#10;hwOVHdWfx4tR8FLu3/BQSbP50eXz63k3fJ0+UqUe59PuCVigKfzD8Kcf1aGITpW72MYzrUAKmUZU&#10;wUKu4qhIJEkqgVUK1okAXuT8fkLxCwAA//8DAFBLAQItABQABgAIAAAAIQC2gziS/gAAAOEBAAAT&#10;AAAAAAAAAAAAAAAAAAAAAABbQ29udGVudF9UeXBlc10ueG1sUEsBAi0AFAAGAAgAAAAhADj9If/W&#10;AAAAlAEAAAsAAAAAAAAAAAAAAAAALwEAAF9yZWxzLy5yZWxzUEsBAi0AFAAGAAgAAAAhANZJ8bZ+&#10;AgAAYQUAAA4AAAAAAAAAAAAAAAAALgIAAGRycy9lMm9Eb2MueG1sUEsBAi0AFAAGAAgAAAAhADPp&#10;pT3hAAAACgEAAA8AAAAAAAAAAAAAAAAA2AQAAGRycy9kb3ducmV2LnhtbFBLBQYAAAAABAAEAPMA&#10;AADmBQAAAAA=&#10;" filled="f" stroked="f" strokeweight=".5pt">
                <v:textbox>
                  <w:txbxContent>
                    <w:p w:rsidR="00653223" w:rsidRDefault="00653223">
                      <w:r w:rsidRPr="00653223">
                        <w:rPr>
                          <w:noProof/>
                        </w:rPr>
                        <w:drawing>
                          <wp:inline distT="0" distB="0" distL="0" distR="0" wp14:anchorId="6DE3D4F6" wp14:editId="586DC0D3">
                            <wp:extent cx="637032" cy="419100"/>
                            <wp:effectExtent l="19050" t="0" r="10795" b="17145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032" cy="41910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374E" w:rsidRPr="00F9374E">
        <w:rPr>
          <w:rFonts w:ascii="TH SarabunPSK" w:hAnsi="TH SarabunPSK" w:cs="TH SarabunPSK"/>
          <w:b/>
          <w:bCs/>
          <w:sz w:val="36"/>
          <w:szCs w:val="36"/>
          <w:cs/>
        </w:rPr>
        <w:t>สาธารณรัฐอินโดนีเซีย</w:t>
      </w:r>
      <w:r w:rsidR="00F9374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083CC4" w:rsidRDefault="00083CC4" w:rsidP="00653223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083CC4">
        <w:rPr>
          <w:rFonts w:ascii="TH SarabunPSK" w:hAnsi="TH SarabunPSK" w:cs="TH SarabunPSK" w:hint="cs"/>
          <w:i/>
          <w:iCs/>
          <w:sz w:val="32"/>
          <w:szCs w:val="32"/>
          <w:cs/>
        </w:rPr>
        <w:t>โดย  วิจิตรา  ประยูรวงษ์</w:t>
      </w:r>
    </w:p>
    <w:p w:rsidR="00653223" w:rsidRDefault="00653223" w:rsidP="00653223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653223" w:rsidRPr="00083CC4" w:rsidRDefault="00653223" w:rsidP="00653223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  <w:cs/>
        </w:rPr>
      </w:pPr>
    </w:p>
    <w:p w:rsidR="00533C8B" w:rsidRPr="00F9374E" w:rsidRDefault="00F9374E" w:rsidP="00BA557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374E">
        <w:rPr>
          <w:rFonts w:ascii="TH SarabunPSK" w:hAnsi="TH SarabunPSK" w:cs="TH SarabunPSK"/>
          <w:sz w:val="32"/>
          <w:szCs w:val="32"/>
          <w:cs/>
        </w:rPr>
        <w:tab/>
      </w:r>
      <w:r w:rsidRPr="0093469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สาธารณรัฐอินโดนีเซีย </w:t>
      </w:r>
      <w:r w:rsidRPr="000364CE">
        <w:rPr>
          <w:rFonts w:ascii="TH SarabunPSK" w:hAnsi="TH SarabunPSK" w:cs="TH SarabunPSK"/>
          <w:sz w:val="32"/>
          <w:szCs w:val="32"/>
          <w:cs/>
        </w:rPr>
        <w:t>(</w:t>
      </w:r>
      <w:r w:rsidRPr="000364CE">
        <w:rPr>
          <w:rFonts w:ascii="TH SarabunPSK" w:hAnsi="TH SarabunPSK" w:cs="TH SarabunPSK"/>
          <w:sz w:val="32"/>
          <w:szCs w:val="32"/>
        </w:rPr>
        <w:t>Republic of Indonesia</w:t>
      </w:r>
      <w:r w:rsidRPr="000364CE">
        <w:rPr>
          <w:rFonts w:ascii="TH SarabunPSK" w:hAnsi="TH SarabunPSK" w:cs="TH SarabunPSK"/>
          <w:sz w:val="32"/>
          <w:szCs w:val="32"/>
          <w:cs/>
        </w:rPr>
        <w:t>)</w:t>
      </w:r>
      <w:r w:rsidRPr="00F9374E">
        <w:rPr>
          <w:rFonts w:ascii="TH SarabunPSK" w:hAnsi="TH SarabunPSK" w:cs="TH SarabunPSK"/>
          <w:sz w:val="32"/>
          <w:szCs w:val="32"/>
          <w:cs/>
        </w:rPr>
        <w:t xml:space="preserve"> คำว่า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อินโดนีเซีย มาจากคำในภาษา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กรีก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B420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โดซ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</w:rPr>
        <w:t>indos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หมายถึง อินเดียตะวันออก และคำว่า 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โซส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</w:rPr>
        <w:t>nesos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แปลว่า เกาะ เมื่อรวมกันจึงมีความหมายว่า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หมู่เกาะอินเดียตะวันออก</w:t>
      </w:r>
      <w:r>
        <w:rPr>
          <w:rFonts w:ascii="TH SarabunPSK" w:hAnsi="TH SarabunPSK" w:cs="TH SarabunPSK"/>
          <w:sz w:val="32"/>
          <w:szCs w:val="32"/>
        </w:rPr>
        <w:t>”</w:t>
      </w:r>
      <w:r w:rsidR="00126E0A">
        <w:t xml:space="preserve"> </w:t>
      </w:r>
      <w:r w:rsidR="00126E0A" w:rsidRPr="00126E0A">
        <w:rPr>
          <w:rFonts w:ascii="TH SarabunPSK" w:hAnsi="TH SarabunPSK" w:cs="TH SarabunPSK"/>
          <w:sz w:val="32"/>
          <w:szCs w:val="32"/>
        </w:rPr>
        <w:t xml:space="preserve">(East Indies) </w:t>
      </w:r>
      <w:r w:rsidR="00533C8B">
        <w:rPr>
          <w:rFonts w:ascii="TH SarabunPSK" w:hAnsi="TH SarabunPSK" w:cs="TH SarabunPSK"/>
          <w:sz w:val="32"/>
          <w:szCs w:val="32"/>
        </w:rPr>
        <w:t xml:space="preserve"> </w:t>
      </w:r>
      <w:r w:rsidR="00533C8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533C8B">
        <w:rPr>
          <w:rFonts w:ascii="TH SarabunPSK" w:hAnsi="TH SarabunPSK" w:cs="TH SarabunPSK"/>
          <w:sz w:val="32"/>
          <w:szCs w:val="32"/>
        </w:rPr>
        <w:t>“</w:t>
      </w:r>
      <w:r w:rsidR="00533C8B">
        <w:rPr>
          <w:rFonts w:ascii="TH SarabunPSK" w:hAnsi="TH SarabunPSK" w:cs="TH SarabunPSK" w:hint="cs"/>
          <w:sz w:val="32"/>
          <w:szCs w:val="32"/>
          <w:cs/>
        </w:rPr>
        <w:t>หมู่เกาะอิน</w:t>
      </w:r>
      <w:proofErr w:type="spellStart"/>
      <w:r w:rsidR="00533C8B">
        <w:rPr>
          <w:rFonts w:ascii="TH SarabunPSK" w:hAnsi="TH SarabunPSK" w:cs="TH SarabunPSK" w:hint="cs"/>
          <w:sz w:val="32"/>
          <w:szCs w:val="32"/>
          <w:cs/>
        </w:rPr>
        <w:t>ดีส</w:t>
      </w:r>
      <w:proofErr w:type="spellEnd"/>
      <w:r w:rsidR="00533C8B">
        <w:rPr>
          <w:rFonts w:ascii="TH SarabunPSK" w:hAnsi="TH SarabunPSK" w:cs="TH SarabunPSK"/>
          <w:sz w:val="32"/>
          <w:szCs w:val="32"/>
        </w:rPr>
        <w:t>”</w:t>
      </w:r>
      <w:r w:rsidR="00126E0A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126E0A">
        <w:rPr>
          <w:rFonts w:ascii="TH SarabunPSK" w:hAnsi="TH SarabunPSK" w:cs="TH SarabunPSK"/>
          <w:sz w:val="32"/>
          <w:szCs w:val="32"/>
        </w:rPr>
        <w:t>(Indies)</w:t>
      </w:r>
      <w:r w:rsidR="00826637">
        <w:rPr>
          <w:rFonts w:ascii="TH SarabunPSK" w:hAnsi="TH SarabunPSK" w:cs="TH SarabunPSK"/>
          <w:sz w:val="32"/>
          <w:szCs w:val="32"/>
        </w:rPr>
        <w:t xml:space="preserve"> </w:t>
      </w:r>
      <w:r w:rsidR="00826637">
        <w:rPr>
          <w:rFonts w:ascii="TH SarabunPSK" w:hAnsi="TH SarabunPSK" w:cs="TH SarabunPSK" w:hint="cs"/>
          <w:sz w:val="32"/>
          <w:szCs w:val="32"/>
          <w:cs/>
        </w:rPr>
        <w:t>นั่นเอง</w:t>
      </w:r>
    </w:p>
    <w:p w:rsidR="00D56D50" w:rsidRDefault="00F9374E" w:rsidP="00083CC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>อินโดนีเซีย เป็นประเทศที่มีขนาดใหญ่อันดับ 7 ของโลก คือใหญ่กว่าประเทศไทยเกือบ 4 เท่า ป</w:t>
      </w:r>
      <w:r w:rsidR="00D86134">
        <w:rPr>
          <w:rFonts w:ascii="TH SarabunPSK" w:hAnsi="TH SarabunPSK" w:cs="TH SarabunPSK"/>
          <w:sz w:val="32"/>
          <w:szCs w:val="32"/>
          <w:cs/>
        </w:rPr>
        <w:t>ระกอบด้วยเกาะใหญ่น้อย จำนวน 17,</w:t>
      </w:r>
      <w:r w:rsidR="00D86134">
        <w:rPr>
          <w:rFonts w:ascii="TH SarabunPSK" w:hAnsi="TH SarabunPSK" w:cs="TH SarabunPSK" w:hint="cs"/>
          <w:sz w:val="32"/>
          <w:szCs w:val="32"/>
          <w:cs/>
        </w:rPr>
        <w:t>4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>8</w:t>
      </w:r>
      <w:r w:rsidR="00D86134">
        <w:rPr>
          <w:rFonts w:ascii="TH SarabunPSK" w:hAnsi="TH SarabunPSK" w:cs="TH SarabunPSK" w:hint="cs"/>
          <w:sz w:val="32"/>
          <w:szCs w:val="32"/>
          <w:cs/>
        </w:rPr>
        <w:t>0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 xml:space="preserve"> เกาะ เกาะใหญ่ที่สำคัญมีจำนวน 5 เกาะ คือ เกาะชวา </w:t>
      </w:r>
      <w:r w:rsidR="001A277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 xml:space="preserve">เกาะสุมาตรา </w:t>
      </w:r>
      <w:r w:rsidR="00D86134">
        <w:rPr>
          <w:rFonts w:ascii="TH SarabunPSK" w:hAnsi="TH SarabunPSK" w:cs="TH SarabunPSK"/>
          <w:sz w:val="32"/>
          <w:szCs w:val="32"/>
          <w:cs/>
        </w:rPr>
        <w:t xml:space="preserve">เกาะกาลิมันตัน </w:t>
      </w:r>
      <w:proofErr w:type="spellStart"/>
      <w:r w:rsidR="00D86134">
        <w:rPr>
          <w:rFonts w:ascii="TH SarabunPSK" w:hAnsi="TH SarabunPSK" w:cs="TH SarabunPSK"/>
          <w:sz w:val="32"/>
          <w:szCs w:val="32"/>
          <w:cs/>
        </w:rPr>
        <w:t>เกาะ</w:t>
      </w:r>
      <w:r w:rsidR="002417D6">
        <w:rPr>
          <w:rFonts w:ascii="TH SarabunPSK" w:hAnsi="TH SarabunPSK" w:cs="TH SarabunPSK" w:hint="cs"/>
          <w:sz w:val="32"/>
          <w:szCs w:val="32"/>
          <w:cs/>
        </w:rPr>
        <w:t>อิ</w:t>
      </w:r>
      <w:proofErr w:type="spellEnd"/>
      <w:r w:rsidR="002417D6">
        <w:rPr>
          <w:rFonts w:ascii="TH SarabunPSK" w:hAnsi="TH SarabunPSK" w:cs="TH SarabunPSK" w:hint="cs"/>
          <w:sz w:val="32"/>
          <w:szCs w:val="32"/>
          <w:cs/>
        </w:rPr>
        <w:t>เรียนจายา</w:t>
      </w:r>
      <w:r w:rsidR="006927E4">
        <w:rPr>
          <w:rFonts w:ascii="TH SarabunPSK" w:hAnsi="TH SarabunPSK" w:cs="TH SarabunPSK" w:hint="cs"/>
          <w:sz w:val="32"/>
          <w:szCs w:val="32"/>
          <w:cs/>
        </w:rPr>
        <w:t xml:space="preserve"> (เกาะ</w:t>
      </w:r>
      <w:proofErr w:type="spellStart"/>
      <w:r w:rsidR="006927E4">
        <w:rPr>
          <w:rFonts w:ascii="TH SarabunPSK" w:hAnsi="TH SarabunPSK" w:cs="TH SarabunPSK" w:hint="cs"/>
          <w:sz w:val="32"/>
          <w:szCs w:val="32"/>
          <w:cs/>
        </w:rPr>
        <w:t>ปาปัว</w:t>
      </w:r>
      <w:proofErr w:type="spellEnd"/>
      <w:r w:rsidR="006927E4">
        <w:rPr>
          <w:rFonts w:ascii="TH SarabunPSK" w:hAnsi="TH SarabunPSK" w:cs="TH SarabunPSK" w:hint="cs"/>
          <w:sz w:val="32"/>
          <w:szCs w:val="32"/>
          <w:cs/>
        </w:rPr>
        <w:t>ตะวันตก)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557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>เกาะสุ</w:t>
      </w:r>
      <w:proofErr w:type="spellStart"/>
      <w:r w:rsidR="0003294A" w:rsidRPr="00F9374E">
        <w:rPr>
          <w:rFonts w:ascii="TH SarabunPSK" w:hAnsi="TH SarabunPSK" w:cs="TH SarabunPSK"/>
          <w:sz w:val="32"/>
          <w:szCs w:val="32"/>
          <w:cs/>
        </w:rPr>
        <w:t>ลาเว</w:t>
      </w:r>
      <w:proofErr w:type="spellEnd"/>
      <w:r w:rsidR="0003294A" w:rsidRPr="00F9374E">
        <w:rPr>
          <w:rFonts w:ascii="TH SarabunPSK" w:hAnsi="TH SarabunPSK" w:cs="TH SarabunPSK"/>
          <w:sz w:val="32"/>
          <w:szCs w:val="32"/>
          <w:cs/>
        </w:rPr>
        <w:t>สี เมืองหลวงคือ กรุง</w:t>
      </w:r>
      <w:r w:rsidR="00CD3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>จากาตาร์</w:t>
      </w:r>
      <w:r w:rsidR="00E17E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17EEF">
        <w:rPr>
          <w:rFonts w:ascii="TH SarabunPSK" w:hAnsi="TH SarabunPSK" w:cs="TH SarabunPSK"/>
          <w:sz w:val="32"/>
          <w:szCs w:val="32"/>
        </w:rPr>
        <w:t>Jakarta</w:t>
      </w:r>
      <w:r w:rsidR="00E17EEF">
        <w:rPr>
          <w:rFonts w:ascii="TH SarabunPSK" w:hAnsi="TH SarabunPSK" w:cs="TH SarabunPSK" w:hint="cs"/>
          <w:sz w:val="32"/>
          <w:szCs w:val="32"/>
          <w:cs/>
        </w:rPr>
        <w:t>)</w:t>
      </w:r>
      <w:r w:rsidR="001A27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94A" w:rsidRPr="00F9374E">
        <w:rPr>
          <w:rFonts w:ascii="TH SarabunPSK" w:hAnsi="TH SarabunPSK" w:cs="TH SarabunPSK"/>
          <w:sz w:val="32"/>
          <w:szCs w:val="32"/>
          <w:cs/>
        </w:rPr>
        <w:t>วันชาติตรงกับวันที่ 17 สิงหาคม ของทุกปี</w:t>
      </w:r>
      <w:r w:rsidR="00C15BBB" w:rsidRPr="00F9374E">
        <w:rPr>
          <w:rFonts w:ascii="TH SarabunPSK" w:hAnsi="TH SarabunPSK" w:cs="TH SarabunPSK"/>
          <w:sz w:val="32"/>
          <w:szCs w:val="32"/>
          <w:cs/>
        </w:rPr>
        <w:t xml:space="preserve"> ส่วนภาษาประจำชาติและภาษาราชการใช้ภาษาบาฮาซา</w:t>
      </w:r>
      <w:r w:rsidR="00E17EEF">
        <w:rPr>
          <w:rFonts w:ascii="TH SarabunPSK" w:hAnsi="TH SarabunPSK" w:cs="TH SarabunPSK"/>
          <w:sz w:val="32"/>
          <w:szCs w:val="32"/>
        </w:rPr>
        <w:t xml:space="preserve"> </w:t>
      </w:r>
      <w:r w:rsidR="001A277F">
        <w:rPr>
          <w:rFonts w:ascii="TH SarabunPSK" w:hAnsi="TH SarabunPSK" w:cs="TH SarabunPSK" w:hint="cs"/>
          <w:sz w:val="32"/>
          <w:szCs w:val="32"/>
          <w:cs/>
        </w:rPr>
        <w:t>อินโด</w:t>
      </w:r>
      <w:r w:rsidR="00083CC4">
        <w:rPr>
          <w:rFonts w:ascii="TH SarabunPSK" w:hAnsi="TH SarabunPSK" w:cs="TH SarabunPSK" w:hint="cs"/>
          <w:sz w:val="32"/>
          <w:szCs w:val="32"/>
          <w:cs/>
        </w:rPr>
        <w:t xml:space="preserve">นีเซีย </w:t>
      </w:r>
      <w:r w:rsidR="00E17EEF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E17EEF">
        <w:rPr>
          <w:rFonts w:ascii="TH SarabunPSK" w:hAnsi="TH SarabunPSK" w:cs="TH SarabunPSK"/>
          <w:sz w:val="32"/>
          <w:szCs w:val="32"/>
        </w:rPr>
        <w:t>Bahasa</w:t>
      </w:r>
      <w:proofErr w:type="spellEnd"/>
      <w:r w:rsidR="00E17EEF">
        <w:rPr>
          <w:rFonts w:ascii="TH SarabunPSK" w:hAnsi="TH SarabunPSK" w:cs="TH SarabunPSK"/>
          <w:sz w:val="32"/>
          <w:szCs w:val="32"/>
        </w:rPr>
        <w:t xml:space="preserve"> Indonesia</w:t>
      </w:r>
      <w:r w:rsidR="00E17EE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3968" w:rsidRDefault="007A3968" w:rsidP="007A396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410200" cy="2438400"/>
            <wp:effectExtent l="171450" t="171450" r="381000" b="361950"/>
            <wp:docPr id="1" name="รูปภาพ 1" descr="C:\Users\Parliament\Desktop\world-country-126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world-country-126-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17DC" w:rsidRPr="00E41163" w:rsidRDefault="004817DC" w:rsidP="00083CC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อินโดนีเซีย</w:t>
      </w:r>
      <w:r w:rsidR="008E7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เป็นเส้นทางแลกเปลี่ยนทางวัฒนธ</w:t>
      </w:r>
      <w:r w:rsidR="008E77EF">
        <w:rPr>
          <w:rFonts w:ascii="TH SarabunPSK" w:hAnsi="TH SarabunPSK" w:cs="TH SarabunPSK" w:hint="cs"/>
          <w:sz w:val="32"/>
          <w:szCs w:val="32"/>
          <w:cs/>
        </w:rPr>
        <w:t>รรม การค้า และศาสนาที่สำคัญของภู</w:t>
      </w:r>
      <w:r>
        <w:rPr>
          <w:rFonts w:ascii="TH SarabunPSK" w:hAnsi="TH SarabunPSK" w:cs="TH SarabunPSK" w:hint="cs"/>
          <w:sz w:val="32"/>
          <w:szCs w:val="32"/>
          <w:cs/>
        </w:rPr>
        <w:t>มิภาค</w:t>
      </w:r>
      <w:r w:rsidR="008E77EF">
        <w:rPr>
          <w:rFonts w:ascii="TH SarabunPSK" w:hAnsi="TH SarabunPSK" w:cs="TH SarabunPSK" w:hint="cs"/>
          <w:sz w:val="32"/>
          <w:szCs w:val="32"/>
          <w:cs/>
        </w:rPr>
        <w:t xml:space="preserve"> และเป็นที่ตั้งของหลายอาณาจักร ทั้งฮินดู พุทธ และอิสลาม ก่อนตกเป็นเมืองขึ้นของโปรตุเกส สเปน เนเธอร์แลนด์ และอังกฤษในยุคล่าอาณานิคม เนื่องจากอินโดนีเซียมีเครื่องเทศมากจนถูกเรียกว่า </w:t>
      </w:r>
      <w:r w:rsidR="008E77EF">
        <w:rPr>
          <w:rFonts w:ascii="TH SarabunPSK" w:hAnsi="TH SarabunPSK" w:cs="TH SarabunPSK"/>
          <w:sz w:val="32"/>
          <w:szCs w:val="32"/>
        </w:rPr>
        <w:t>“</w:t>
      </w:r>
      <w:r w:rsidR="008E77EF">
        <w:rPr>
          <w:rFonts w:ascii="TH SarabunPSK" w:hAnsi="TH SarabunPSK" w:cs="TH SarabunPSK" w:hint="cs"/>
          <w:sz w:val="32"/>
          <w:szCs w:val="32"/>
          <w:cs/>
        </w:rPr>
        <w:t>หมู่เกาะเครื่องเทศ</w:t>
      </w:r>
      <w:r w:rsidR="008E77EF">
        <w:rPr>
          <w:rFonts w:ascii="TH SarabunPSK" w:hAnsi="TH SarabunPSK" w:cs="TH SarabunPSK"/>
          <w:sz w:val="32"/>
          <w:szCs w:val="32"/>
        </w:rPr>
        <w:t>”</w:t>
      </w:r>
      <w:r w:rsidR="00E41163">
        <w:rPr>
          <w:rFonts w:ascii="TH SarabunPSK" w:hAnsi="TH SarabunPSK" w:cs="TH SarabunPSK"/>
          <w:sz w:val="32"/>
          <w:szCs w:val="32"/>
        </w:rPr>
        <w:t xml:space="preserve"> </w:t>
      </w:r>
      <w:r w:rsidR="00E41163">
        <w:rPr>
          <w:rFonts w:ascii="TH SarabunPSK" w:hAnsi="TH SarabunPSK" w:cs="TH SarabunPSK" w:hint="cs"/>
          <w:sz w:val="32"/>
          <w:szCs w:val="32"/>
          <w:cs/>
        </w:rPr>
        <w:t>ญี่ปุ่นบุก</w:t>
      </w:r>
      <w:r w:rsidR="00AF6325">
        <w:rPr>
          <w:rFonts w:ascii="TH SarabunPSK" w:hAnsi="TH SarabunPSK" w:cs="TH SarabunPSK" w:hint="cs"/>
          <w:sz w:val="32"/>
          <w:szCs w:val="32"/>
          <w:cs/>
        </w:rPr>
        <w:t>ยึด</w:t>
      </w:r>
      <w:r w:rsidR="00E41163">
        <w:rPr>
          <w:rFonts w:ascii="TH SarabunPSK" w:hAnsi="TH SarabunPSK" w:cs="TH SarabunPSK" w:hint="cs"/>
          <w:sz w:val="32"/>
          <w:szCs w:val="32"/>
          <w:cs/>
        </w:rPr>
        <w:t>อินโดนีเซีย</w:t>
      </w:r>
      <w:r w:rsidR="00FC17B3">
        <w:rPr>
          <w:rFonts w:ascii="TH SarabunPSK" w:hAnsi="TH SarabunPSK" w:cs="TH SarabunPSK" w:hint="cs"/>
          <w:sz w:val="32"/>
          <w:szCs w:val="32"/>
          <w:cs/>
        </w:rPr>
        <w:t>ในช่วงสงครามโลกครั้งที่ 2 ต่อมา</w:t>
      </w:r>
      <w:r w:rsidR="00AF6325">
        <w:rPr>
          <w:rFonts w:ascii="TH SarabunPSK" w:hAnsi="TH SarabunPSK" w:cs="TH SarabunPSK" w:hint="cs"/>
          <w:sz w:val="32"/>
          <w:szCs w:val="32"/>
          <w:cs/>
        </w:rPr>
        <w:t>อินโดนีเซียตกเป็นของเนเธอร์แลนด์อีกครั้ง การสถาปนาเป็นประเทศอินโดนีเซีย เริ่มจากการต่อสู้แยกตัวเป็นเอกราชในนามสาธารณรัฐสหรัฐอินโดนีเซีย ซึ่งเป็นการรวมตัวกันของรัฐที่เป็นอิสระในการปกครองตนเองจำนวน 15 รัฐ โดยประกาศเอกราชเมื่อ 17 สิงหาคม พ.ศ. 2488</w:t>
      </w:r>
    </w:p>
    <w:p w:rsidR="00F9374E" w:rsidRDefault="00F9374E" w:rsidP="001F58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1E6514">
        <w:rPr>
          <w:rFonts w:ascii="TH SarabunPSK" w:hAnsi="TH SarabunPSK" w:cs="TH SarabunPSK" w:hint="cs"/>
          <w:sz w:val="32"/>
          <w:szCs w:val="32"/>
          <w:cs/>
        </w:rPr>
        <w:t xml:space="preserve">อินโดนีเซียมีระบบการปกครองเป็นแบบสาธารณรัฐ โดยมีประธานาธิบดีเป็นประมุขและหัวหน้าฝ่ายบริหาร </w:t>
      </w:r>
      <w:r w:rsidR="00CD34F9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ดำรงตำแหน่งวาระละ 5 ปี </w:t>
      </w:r>
      <w:r w:rsidR="00C53B39">
        <w:rPr>
          <w:rFonts w:ascii="TH SarabunPSK" w:hAnsi="TH SarabunPSK" w:cs="TH SarabunPSK" w:hint="cs"/>
          <w:sz w:val="32"/>
          <w:szCs w:val="32"/>
          <w:cs/>
        </w:rPr>
        <w:t>ถึงแม้ว่าประชากรอินโดนีเซียส่วนใหญ่จะนับถือศาสนาอิสลาม แต่</w:t>
      </w:r>
      <w:r w:rsidR="00465761">
        <w:rPr>
          <w:rFonts w:ascii="TH SarabunPSK" w:hAnsi="TH SarabunPSK" w:cs="TH SarabunPSK" w:hint="cs"/>
          <w:sz w:val="32"/>
          <w:szCs w:val="32"/>
          <w:cs/>
        </w:rPr>
        <w:t xml:space="preserve">อินโดนีเซียมุ่งหวังให้ประชาชนอยู่ร่วมกันอย่างสันติบนพื้นฐานหลักการ </w:t>
      </w:r>
      <w:r w:rsidR="00465761">
        <w:rPr>
          <w:rFonts w:ascii="TH SarabunPSK" w:hAnsi="TH SarabunPSK" w:cs="TH SarabunPSK"/>
          <w:sz w:val="32"/>
          <w:szCs w:val="32"/>
        </w:rPr>
        <w:t>“</w:t>
      </w:r>
      <w:r w:rsidR="006927E4">
        <w:rPr>
          <w:rFonts w:ascii="TH SarabunPSK" w:hAnsi="TH SarabunPSK" w:cs="TH SarabunPSK" w:hint="cs"/>
          <w:sz w:val="32"/>
          <w:szCs w:val="32"/>
          <w:cs/>
        </w:rPr>
        <w:t>บิน</w:t>
      </w:r>
      <w:r w:rsidR="00465761">
        <w:rPr>
          <w:rFonts w:ascii="TH SarabunPSK" w:hAnsi="TH SarabunPSK" w:cs="TH SarabunPSK" w:hint="cs"/>
          <w:sz w:val="32"/>
          <w:szCs w:val="32"/>
          <w:cs/>
        </w:rPr>
        <w:t>น</w:t>
      </w:r>
      <w:r w:rsidR="006927E4">
        <w:rPr>
          <w:rFonts w:ascii="TH SarabunPSK" w:hAnsi="TH SarabunPSK" w:cs="TH SarabunPSK" w:hint="cs"/>
          <w:sz w:val="32"/>
          <w:szCs w:val="32"/>
          <w:cs/>
        </w:rPr>
        <w:t>ิก</w:t>
      </w:r>
      <w:r w:rsidR="00465761">
        <w:rPr>
          <w:rFonts w:ascii="TH SarabunPSK" w:hAnsi="TH SarabunPSK" w:cs="TH SarabunPSK" w:hint="cs"/>
          <w:sz w:val="32"/>
          <w:szCs w:val="32"/>
          <w:cs/>
        </w:rPr>
        <w:t xml:space="preserve">า ตุงกัลป์ </w:t>
      </w:r>
      <w:proofErr w:type="spellStart"/>
      <w:r w:rsidR="00465761">
        <w:rPr>
          <w:rFonts w:ascii="TH SarabunPSK" w:hAnsi="TH SarabunPSK" w:cs="TH SarabunPSK" w:hint="cs"/>
          <w:sz w:val="32"/>
          <w:szCs w:val="32"/>
          <w:cs/>
        </w:rPr>
        <w:t>อิ</w:t>
      </w:r>
      <w:proofErr w:type="spellEnd"/>
      <w:r w:rsidR="00465761">
        <w:rPr>
          <w:rFonts w:ascii="TH SarabunPSK" w:hAnsi="TH SarabunPSK" w:cs="TH SarabunPSK" w:hint="cs"/>
          <w:sz w:val="32"/>
          <w:szCs w:val="32"/>
          <w:cs/>
        </w:rPr>
        <w:t>กา</w:t>
      </w:r>
      <w:r w:rsidR="00465761">
        <w:rPr>
          <w:rFonts w:ascii="TH SarabunPSK" w:hAnsi="TH SarabunPSK" w:cs="TH SarabunPSK"/>
          <w:sz w:val="32"/>
          <w:szCs w:val="32"/>
        </w:rPr>
        <w:t xml:space="preserve">” </w:t>
      </w:r>
      <w:r w:rsidR="00465761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465761">
        <w:rPr>
          <w:rFonts w:ascii="TH SarabunPSK" w:hAnsi="TH SarabunPSK" w:cs="TH SarabunPSK"/>
          <w:sz w:val="32"/>
          <w:szCs w:val="32"/>
        </w:rPr>
        <w:t xml:space="preserve">“Unity in Diversity” </w:t>
      </w:r>
      <w:r w:rsidR="00465761">
        <w:rPr>
          <w:rFonts w:ascii="TH SarabunPSK" w:hAnsi="TH SarabunPSK" w:cs="TH SarabunPSK" w:hint="cs"/>
          <w:sz w:val="32"/>
          <w:szCs w:val="32"/>
          <w:cs/>
        </w:rPr>
        <w:t>หมายถึง ความเป็นเอกภาพในความหลากหลาย</w:t>
      </w:r>
      <w:r w:rsidR="00C53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76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E6514">
        <w:rPr>
          <w:rFonts w:ascii="TH SarabunPSK" w:hAnsi="TH SarabunPSK" w:cs="TH SarabunPSK" w:hint="cs"/>
          <w:sz w:val="32"/>
          <w:szCs w:val="32"/>
          <w:cs/>
        </w:rPr>
        <w:t>รัฐธรรมนูญ</w:t>
      </w:r>
      <w:r w:rsidR="008A30D9">
        <w:rPr>
          <w:rFonts w:ascii="TH SarabunPSK" w:hAnsi="TH SarabunPSK" w:cs="TH SarabunPSK" w:hint="cs"/>
          <w:sz w:val="32"/>
          <w:szCs w:val="32"/>
          <w:cs/>
        </w:rPr>
        <w:t>ฉบับ ค.ศ.</w:t>
      </w:r>
      <w:r w:rsidR="001E6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0D9">
        <w:rPr>
          <w:rFonts w:ascii="TH SarabunPSK" w:hAnsi="TH SarabunPSK" w:cs="TH SarabunPSK" w:hint="cs"/>
          <w:sz w:val="32"/>
          <w:szCs w:val="32"/>
          <w:cs/>
        </w:rPr>
        <w:t>1945</w:t>
      </w:r>
      <w:r w:rsidR="008162AD">
        <w:rPr>
          <w:rFonts w:ascii="TH SarabunPSK" w:hAnsi="TH SarabunPSK" w:cs="TH SarabunPSK" w:hint="cs"/>
          <w:sz w:val="32"/>
          <w:szCs w:val="32"/>
          <w:cs/>
        </w:rPr>
        <w:t xml:space="preserve"> ได้กำหนดให้ใช้</w:t>
      </w:r>
      <w:r w:rsidR="001F58B1">
        <w:rPr>
          <w:rFonts w:ascii="TH SarabunPSK" w:hAnsi="TH SarabunPSK" w:cs="TH SarabunPSK"/>
          <w:sz w:val="32"/>
          <w:szCs w:val="32"/>
        </w:rPr>
        <w:t xml:space="preserve"> “</w:t>
      </w:r>
      <w:proofErr w:type="spellStart"/>
      <w:r w:rsidR="008162AD" w:rsidRPr="001F58B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หลักปัญจ</w:t>
      </w:r>
      <w:proofErr w:type="spellEnd"/>
      <w:r w:rsidR="008162AD" w:rsidRPr="001F58B1">
        <w:rPr>
          <w:rFonts w:ascii="TH SarabunPSK" w:hAnsi="TH SarabunPSK" w:cs="TH SarabunPSK" w:hint="cs"/>
          <w:b/>
          <w:bCs/>
          <w:sz w:val="32"/>
          <w:szCs w:val="32"/>
          <w:cs/>
        </w:rPr>
        <w:t>ศีล</w:t>
      </w:r>
      <w:r w:rsidR="001F58B1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C53B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17B3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FC17B3">
        <w:rPr>
          <w:rFonts w:ascii="TH SarabunPSK" w:hAnsi="TH SarabunPSK" w:cs="TH SarabunPSK"/>
          <w:sz w:val="32"/>
          <w:szCs w:val="32"/>
        </w:rPr>
        <w:t>Pancas</w:t>
      </w:r>
      <w:r w:rsidR="00C53B39" w:rsidRPr="00C53B39">
        <w:rPr>
          <w:rFonts w:ascii="TH SarabunPSK" w:hAnsi="TH SarabunPSK" w:cs="TH SarabunPSK"/>
          <w:sz w:val="32"/>
          <w:szCs w:val="32"/>
        </w:rPr>
        <w:t>ila</w:t>
      </w:r>
      <w:proofErr w:type="spellEnd"/>
      <w:r w:rsidR="00C53B39" w:rsidRPr="00C53B39">
        <w:rPr>
          <w:rFonts w:ascii="TH SarabunPSK" w:hAnsi="TH SarabunPSK" w:cs="TH SarabunPSK"/>
          <w:sz w:val="32"/>
          <w:szCs w:val="32"/>
        </w:rPr>
        <w:t>)</w:t>
      </w:r>
      <w:r w:rsidR="001F58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3B39" w:rsidRPr="00C53B39">
        <w:rPr>
          <w:rFonts w:ascii="TH SarabunPSK" w:hAnsi="TH SarabunPSK" w:cs="TH SarabunPSK" w:hint="cs"/>
          <w:sz w:val="32"/>
          <w:szCs w:val="32"/>
          <w:cs/>
        </w:rPr>
        <w:t>เป</w:t>
      </w:r>
      <w:r w:rsidR="00C53B39">
        <w:rPr>
          <w:rFonts w:ascii="TH SarabunPSK" w:hAnsi="TH SarabunPSK" w:cs="TH SarabunPSK" w:hint="cs"/>
          <w:sz w:val="32"/>
          <w:szCs w:val="32"/>
          <w:cs/>
        </w:rPr>
        <w:t>็นหลัก</w:t>
      </w:r>
      <w:r w:rsidR="001F58B1">
        <w:rPr>
          <w:rFonts w:ascii="TH SarabunPSK" w:hAnsi="TH SarabunPSK" w:cs="TH SarabunPSK" w:hint="cs"/>
          <w:sz w:val="32"/>
          <w:szCs w:val="32"/>
          <w:cs/>
        </w:rPr>
        <w:t xml:space="preserve">ในการปกครองประเทศ </w:t>
      </w:r>
      <w:r w:rsidR="00CD34F9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8162AD">
        <w:rPr>
          <w:rFonts w:ascii="TH SarabunPSK" w:hAnsi="TH SarabunPSK" w:cs="TH SarabunPSK" w:hint="cs"/>
          <w:sz w:val="32"/>
          <w:szCs w:val="32"/>
          <w:cs/>
        </w:rPr>
        <w:t xml:space="preserve"> 1) การนับถือพระเจ้าองค์เดียว </w:t>
      </w:r>
      <w:r w:rsidR="00CD34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2AD">
        <w:rPr>
          <w:rFonts w:ascii="TH SarabunPSK" w:hAnsi="TH SarabunPSK" w:cs="TH SarabunPSK" w:hint="cs"/>
          <w:sz w:val="32"/>
          <w:szCs w:val="32"/>
          <w:cs/>
        </w:rPr>
        <w:t>2) การเป็นมนุษย์ที่เจริญและคงไว้ซึ่งความเที่ยงธรรม 3) ความเป็นเอกภาพของอินโดนีเซีย 4) ประชาธิปไตยแบบมีผู้แทน 5) ความยุติธรรมในสังคมชาวอินโดนีเซียทั้งมวล</w:t>
      </w:r>
      <w:r w:rsidR="00C53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8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83F8B">
        <w:rPr>
          <w:rFonts w:ascii="TH SarabunPSK" w:hAnsi="TH SarabunPSK" w:cs="TH SarabunPSK" w:hint="cs"/>
          <w:sz w:val="32"/>
          <w:szCs w:val="32"/>
          <w:cs/>
        </w:rPr>
        <w:t>มี</w:t>
      </w:r>
      <w:r w:rsidR="008C08A3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083F8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B05E2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8C08A3">
        <w:rPr>
          <w:rFonts w:ascii="TH SarabunPSK" w:hAnsi="TH SarabunPSK" w:cs="TH SarabunPSK" w:hint="cs"/>
          <w:sz w:val="32"/>
          <w:szCs w:val="32"/>
          <w:cs/>
        </w:rPr>
        <w:t xml:space="preserve"> 7 องค์กร ได้แก่</w:t>
      </w:r>
    </w:p>
    <w:p w:rsidR="009D062C" w:rsidRDefault="008C08A3" w:rsidP="008C08A3">
      <w:pPr>
        <w:pStyle w:val="a3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3469B">
        <w:rPr>
          <w:rFonts w:ascii="TH SarabunPSK" w:hAnsi="TH SarabunPSK" w:cs="TH SarabunPSK" w:hint="cs"/>
          <w:b/>
          <w:bCs/>
          <w:sz w:val="32"/>
          <w:szCs w:val="32"/>
          <w:cs/>
        </w:rPr>
        <w:t>สภาที่ปรึกษาประชาชน</w:t>
      </w:r>
      <w:r w:rsidR="00CB4D6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B4D60">
        <w:rPr>
          <w:rFonts w:ascii="TH SarabunPSK" w:hAnsi="TH SarabunPSK" w:cs="TH SarabunPSK"/>
          <w:sz w:val="32"/>
          <w:szCs w:val="32"/>
        </w:rPr>
        <w:t>People’s Consultative Assembly</w:t>
      </w:r>
      <w:r w:rsidR="0093469B">
        <w:rPr>
          <w:rFonts w:ascii="TH SarabunPSK" w:hAnsi="TH SarabunPSK" w:cs="TH SarabunPSK"/>
          <w:sz w:val="32"/>
          <w:szCs w:val="32"/>
        </w:rPr>
        <w:t xml:space="preserve"> : MPR</w:t>
      </w:r>
      <w:r w:rsidR="00CB4D60">
        <w:rPr>
          <w:rFonts w:ascii="TH SarabunPSK" w:hAnsi="TH SarabunPSK" w:cs="TH SarabunPSK" w:hint="cs"/>
          <w:sz w:val="32"/>
          <w:szCs w:val="32"/>
          <w:cs/>
        </w:rPr>
        <w:t>)</w:t>
      </w:r>
      <w:r w:rsidR="009346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C57C9" w:rsidRDefault="0093469B" w:rsidP="007C57C9">
      <w:pPr>
        <w:pStyle w:val="a3"/>
        <w:spacing w:after="0"/>
        <w:ind w:left="108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C57C9">
        <w:rPr>
          <w:rFonts w:ascii="TH SarabunPSK" w:hAnsi="TH SarabunPSK" w:cs="TH SarabunPSK" w:hint="cs"/>
          <w:spacing w:val="-6"/>
          <w:sz w:val="32"/>
          <w:szCs w:val="32"/>
          <w:cs/>
        </w:rPr>
        <w:t>ทำหน้าที่รัฐสภาของอินโดนีเซีย ประกอบด้วยสมาชิกสภาผู้แทนราษฎร (</w:t>
      </w:r>
      <w:r w:rsidRPr="007C57C9">
        <w:rPr>
          <w:rFonts w:ascii="TH SarabunPSK" w:hAnsi="TH SarabunPSK" w:cs="TH SarabunPSK"/>
          <w:spacing w:val="-6"/>
          <w:sz w:val="32"/>
          <w:szCs w:val="32"/>
        </w:rPr>
        <w:t>People Representatives</w:t>
      </w:r>
    </w:p>
    <w:p w:rsidR="008C08A3" w:rsidRPr="007C57C9" w:rsidRDefault="0093469B" w:rsidP="007C57C9">
      <w:pPr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proofErr w:type="gramStart"/>
      <w:r w:rsidRPr="007C57C9">
        <w:rPr>
          <w:rFonts w:ascii="TH SarabunPSK" w:hAnsi="TH SarabunPSK" w:cs="TH SarabunPSK"/>
          <w:spacing w:val="-6"/>
          <w:sz w:val="32"/>
          <w:szCs w:val="32"/>
        </w:rPr>
        <w:t>Council</w:t>
      </w:r>
      <w:r w:rsidRPr="007C57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C57C9">
        <w:rPr>
          <w:rFonts w:ascii="TH SarabunPSK" w:hAnsi="TH SarabunPSK" w:cs="TH SarabunPSK"/>
          <w:spacing w:val="-6"/>
          <w:sz w:val="32"/>
          <w:szCs w:val="32"/>
        </w:rPr>
        <w:t>:</w:t>
      </w:r>
      <w:proofErr w:type="gramEnd"/>
      <w:r w:rsidRPr="007C57C9">
        <w:rPr>
          <w:rFonts w:ascii="TH SarabunPSK" w:hAnsi="TH SarabunPSK" w:cs="TH SarabunPSK"/>
          <w:spacing w:val="-6"/>
          <w:sz w:val="32"/>
          <w:szCs w:val="32"/>
        </w:rPr>
        <w:t xml:space="preserve"> DPR</w:t>
      </w:r>
      <w:r w:rsidRPr="007C57C9">
        <w:rPr>
          <w:rFonts w:ascii="TH SarabunPSK" w:hAnsi="TH SarabunPSK" w:cs="TH SarabunPSK" w:hint="cs"/>
          <w:spacing w:val="-6"/>
          <w:sz w:val="32"/>
          <w:szCs w:val="32"/>
          <w:cs/>
        </w:rPr>
        <w:t>) จำนวน 550 คน และสภาผู้แทนระดับภูมิภาค (</w:t>
      </w:r>
      <w:r w:rsidRPr="007C57C9">
        <w:rPr>
          <w:rFonts w:ascii="TH SarabunPSK" w:hAnsi="TH SarabunPSK" w:cs="TH SarabunPSK"/>
          <w:spacing w:val="-6"/>
          <w:sz w:val="32"/>
          <w:szCs w:val="32"/>
        </w:rPr>
        <w:t>Regional</w:t>
      </w:r>
      <w:r w:rsidRPr="007C57C9">
        <w:rPr>
          <w:rFonts w:ascii="TH SarabunPSK" w:hAnsi="TH SarabunPSK" w:cs="TH SarabunPSK"/>
          <w:sz w:val="32"/>
          <w:szCs w:val="32"/>
        </w:rPr>
        <w:t xml:space="preserve"> Representatives Council : DPD</w:t>
      </w:r>
      <w:r w:rsidRPr="007C57C9">
        <w:rPr>
          <w:rFonts w:ascii="TH SarabunPSK" w:hAnsi="TH SarabunPSK" w:cs="TH SarabunPSK" w:hint="cs"/>
          <w:sz w:val="32"/>
          <w:szCs w:val="32"/>
          <w:cs/>
        </w:rPr>
        <w:t>) จำนวน 128 คน ทั้งหมดมาจากการเลือกตั้ง</w:t>
      </w:r>
    </w:p>
    <w:p w:rsidR="00677909" w:rsidRDefault="0093469B" w:rsidP="00677909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3469B">
        <w:rPr>
          <w:rFonts w:ascii="TH SarabunPSK" w:hAnsi="TH SarabunPSK" w:cs="TH SarabunPSK"/>
          <w:sz w:val="32"/>
          <w:szCs w:val="32"/>
        </w:rPr>
        <w:t xml:space="preserve">MPR </w:t>
      </w:r>
      <w:r w:rsidRPr="0093469B">
        <w:rPr>
          <w:rFonts w:ascii="TH SarabunPSK" w:hAnsi="TH SarabunPSK" w:cs="TH SarabunPSK" w:hint="cs"/>
          <w:sz w:val="32"/>
          <w:szCs w:val="32"/>
          <w:cs/>
        </w:rPr>
        <w:t>มีหน้าที่สำคัญ 3 ประการ 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การแก้ไขรัฐธรรมนูญ การแต่งตั้งประธานาธิบดี/รอง</w:t>
      </w:r>
    </w:p>
    <w:p w:rsidR="0093469B" w:rsidRPr="00677909" w:rsidRDefault="0093469B" w:rsidP="0073337B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7909">
        <w:rPr>
          <w:rFonts w:ascii="TH SarabunPSK" w:hAnsi="TH SarabunPSK" w:cs="TH SarabunPSK" w:hint="cs"/>
          <w:sz w:val="32"/>
          <w:szCs w:val="32"/>
          <w:cs/>
        </w:rPr>
        <w:t>ประธานาธิบดี และการถอดถอนประธานาธิบดี</w:t>
      </w:r>
    </w:p>
    <w:p w:rsidR="00677909" w:rsidRDefault="009D062C" w:rsidP="0073337B">
      <w:pPr>
        <w:pStyle w:val="a3"/>
        <w:numPr>
          <w:ilvl w:val="0"/>
          <w:numId w:val="1"/>
        </w:num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9D062C">
        <w:rPr>
          <w:rFonts w:ascii="TH SarabunPSK" w:hAnsi="TH SarabunPSK" w:cs="TH SarabunPSK" w:hint="cs"/>
          <w:b/>
          <w:bCs/>
          <w:sz w:val="32"/>
          <w:szCs w:val="32"/>
          <w:cs/>
        </w:rPr>
        <w:t>สภาผู้แทนราษฎร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House of People’s Representatives : DPR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677909" w:rsidRDefault="009D062C" w:rsidP="00677909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ประกอบด้วยสมาชิกจำนวน 550 คน มาจากการเลือกตั้ง มีหน้าที่หลักในการออกกฎหมาย </w:t>
      </w:r>
    </w:p>
    <w:p w:rsidR="0093469B" w:rsidRPr="00677909" w:rsidRDefault="009D062C" w:rsidP="0067790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7909">
        <w:rPr>
          <w:rFonts w:ascii="TH SarabunPSK" w:hAnsi="TH SarabunPSK" w:cs="TH SarabunPSK" w:hint="cs"/>
          <w:sz w:val="32"/>
          <w:szCs w:val="32"/>
          <w:cs/>
        </w:rPr>
        <w:t>อนุมัติงบประมาณ และกำกับดูแลการทำงานของรัฐบาล โดยมีวาระการทำงาน 5 ปี</w:t>
      </w:r>
    </w:p>
    <w:p w:rsidR="0073337B" w:rsidRDefault="009D062C" w:rsidP="0073337B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677909">
        <w:rPr>
          <w:rFonts w:ascii="TH SarabunPSK" w:hAnsi="TH SarabunPSK" w:cs="TH SarabunPSK"/>
          <w:sz w:val="32"/>
          <w:szCs w:val="32"/>
          <w:cs/>
        </w:rPr>
        <w:t>การพิจารณาร่างกฎหมายแต่ละฉบับต้องมีการหารือและได้รับความเห็นชอบร่วมกันระหว่าง</w:t>
      </w:r>
      <w:r w:rsidRPr="00677909">
        <w:rPr>
          <w:rFonts w:ascii="TH SarabunPSK" w:hAnsi="TH SarabunPSK" w:cs="TH SarabunPSK"/>
          <w:sz w:val="32"/>
          <w:szCs w:val="32"/>
        </w:rPr>
        <w:t xml:space="preserve"> DPR </w:t>
      </w:r>
    </w:p>
    <w:p w:rsidR="009D062C" w:rsidRPr="0073337B" w:rsidRDefault="009D062C" w:rsidP="0073337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และประธานาธิบดี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>ร่างกฎหมายใดที่ไม่ได้รับความเห็นชอบร่วมจากประธานาธิบดีไม่สามารถนำกลับมาพิจารณาใหม่ได้อีก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>ขณะเดียวกันร่างกฎหมายที่ได้รับความเห็นชอบร่วมจากประธานาธิบดีและผ่านการลงคะแนนเสียงจาก</w:t>
      </w:r>
      <w:r w:rsidRPr="0073337B">
        <w:rPr>
          <w:rFonts w:ascii="TH SarabunPSK" w:hAnsi="TH SarabunPSK" w:cs="TH SarabunPSK"/>
          <w:sz w:val="32"/>
          <w:szCs w:val="32"/>
        </w:rPr>
        <w:t xml:space="preserve"> DPR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แล้ว แต่ประธานาธิบดีไม่ลงนามด้วยเหตุผลใดก็ตาม ภายใน </w:t>
      </w:r>
      <w:r w:rsidRPr="0073337B">
        <w:rPr>
          <w:rFonts w:ascii="TH SarabunPSK" w:hAnsi="TH SarabunPSK" w:cs="TH SarabunPSK"/>
          <w:sz w:val="32"/>
          <w:szCs w:val="32"/>
        </w:rPr>
        <w:t xml:space="preserve">30 </w:t>
      </w:r>
      <w:r w:rsidRPr="0073337B">
        <w:rPr>
          <w:rFonts w:ascii="TH SarabunPSK" w:hAnsi="TH SarabunPSK" w:cs="TH SarabunPSK"/>
          <w:sz w:val="32"/>
          <w:szCs w:val="32"/>
          <w:cs/>
        </w:rPr>
        <w:t>วันให้ถือว่ามีผลบังคับใช้เป็นกฎหมายได้โดยสมบูรณ์</w:t>
      </w:r>
    </w:p>
    <w:p w:rsidR="0073337B" w:rsidRDefault="009D062C" w:rsidP="0073337B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</w:rPr>
        <w:t xml:space="preserve">DPR </w:t>
      </w:r>
      <w:r w:rsidRPr="0073337B">
        <w:rPr>
          <w:rFonts w:ascii="TH SarabunPSK" w:hAnsi="TH SarabunPSK" w:cs="TH SarabunPSK"/>
          <w:sz w:val="32"/>
          <w:szCs w:val="32"/>
          <w:cs/>
        </w:rPr>
        <w:t>ไม่มีอำนาจในการขอเปิดอภิปรายไม่ไว้วางใจประธานาธิบดี/รองประธานาธิบดีได้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>การถอด</w:t>
      </w:r>
    </w:p>
    <w:p w:rsidR="009D062C" w:rsidRPr="0073337B" w:rsidRDefault="009D062C" w:rsidP="0073337B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 xml:space="preserve">ถอนประธานาธิบดี/รองประธานาธิบดี ต้องทำตามขั้นตอนรัฐธรรมนูญ คือ </w:t>
      </w:r>
      <w:r w:rsidRPr="0073337B">
        <w:rPr>
          <w:rFonts w:ascii="TH SarabunPSK" w:hAnsi="TH SarabunPSK" w:cs="TH SarabunPSK"/>
          <w:sz w:val="32"/>
          <w:szCs w:val="32"/>
        </w:rPr>
        <w:t xml:space="preserve">DPR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ต้องใช้คะแนนเสียง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2/3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ของผู้ร่วมประชุม (ที่มีจำนวนไม่น้อยกว่า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 xml:space="preserve"> 2/3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ของจำนวนสมาชิก</w:t>
      </w:r>
      <w:r w:rsidRPr="0073337B">
        <w:rPr>
          <w:rFonts w:ascii="TH SarabunPSK" w:hAnsi="TH SarabunPSK" w:cs="TH SarabunPSK"/>
          <w:sz w:val="32"/>
          <w:szCs w:val="32"/>
        </w:rPr>
        <w:t xml:space="preserve"> DPR </w:t>
      </w:r>
      <w:r w:rsidRPr="0073337B">
        <w:rPr>
          <w:rFonts w:ascii="TH SarabunPSK" w:hAnsi="TH SarabunPSK" w:cs="TH SarabunPSK"/>
          <w:sz w:val="32"/>
          <w:szCs w:val="32"/>
          <w:cs/>
        </w:rPr>
        <w:t>ทั้งหมด) เสนอเรื่องการขอถอดถอนให้ศาลรัฐธรรมนูญพิจารณา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และหากศาลรัฐธรรมนูญ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พิจารณาเห็นชอบตามที่เสนอ </w:t>
      </w:r>
      <w:r w:rsidRPr="0073337B">
        <w:rPr>
          <w:rFonts w:ascii="TH SarabunPSK" w:hAnsi="TH SarabunPSK" w:cs="TH SarabunPSK"/>
          <w:sz w:val="32"/>
          <w:szCs w:val="32"/>
        </w:rPr>
        <w:t xml:space="preserve">DPR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จึงสามารถเสนอให้ </w:t>
      </w:r>
      <w:r w:rsidRPr="0073337B">
        <w:rPr>
          <w:rFonts w:ascii="TH SarabunPSK" w:hAnsi="TH SarabunPSK" w:cs="TH SarabunPSK"/>
          <w:sz w:val="32"/>
          <w:szCs w:val="32"/>
        </w:rPr>
        <w:t xml:space="preserve">MPR </w:t>
      </w:r>
      <w:r w:rsidRPr="0073337B">
        <w:rPr>
          <w:rFonts w:ascii="TH SarabunPSK" w:hAnsi="TH SarabunPSK" w:cs="TH SarabunPSK"/>
          <w:sz w:val="32"/>
          <w:szCs w:val="32"/>
          <w:cs/>
        </w:rPr>
        <w:t>พิจารณาต่อไป (อำนาจสุดท้ายในการถอดถอนประธานาธิบดี/รองประธานาธิบดี อยู่ที่</w:t>
      </w:r>
      <w:r w:rsidRPr="0073337B">
        <w:rPr>
          <w:rFonts w:ascii="TH SarabunPSK" w:hAnsi="TH SarabunPSK" w:cs="TH SarabunPSK"/>
          <w:sz w:val="32"/>
          <w:szCs w:val="32"/>
        </w:rPr>
        <w:t xml:space="preserve"> MPR)</w:t>
      </w:r>
    </w:p>
    <w:p w:rsidR="0073337B" w:rsidRDefault="009D062C" w:rsidP="00EE67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b/>
          <w:bCs/>
          <w:sz w:val="32"/>
          <w:szCs w:val="32"/>
          <w:cs/>
        </w:rPr>
        <w:t>สภาผู้แทนระดับภูมิภาค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3337B">
        <w:rPr>
          <w:rFonts w:ascii="TH SarabunPSK" w:hAnsi="TH SarabunPSK" w:cs="TH SarabunPSK"/>
          <w:sz w:val="32"/>
          <w:szCs w:val="32"/>
        </w:rPr>
        <w:t>Regional Representatives Council : DPD)</w:t>
      </w:r>
      <w:r w:rsidRPr="0073337B">
        <w:rPr>
          <w:rFonts w:ascii="TH SarabunPSK" w:hAnsi="TH SarabunPSK" w:cs="TH SarabunPSK"/>
          <w:sz w:val="32"/>
          <w:szCs w:val="32"/>
        </w:rPr>
        <w:br/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เป็นสถาบันใหม่ที่มีการเลือกตั้งครั้งแรกเมื่อวันที่ 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5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2547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เพื่อทดแทนผู้แทนจาก</w:t>
      </w:r>
    </w:p>
    <w:p w:rsidR="009D062C" w:rsidRPr="0073337B" w:rsidRDefault="009D062C" w:rsidP="00EE671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ภูมิภาคและองค์กรสังคม/กลุ่มอาชีพที่เคยมีอยู่เดิม</w:t>
      </w:r>
      <w:r w:rsidRPr="0073337B">
        <w:rPr>
          <w:rFonts w:ascii="TH SarabunPSK" w:hAnsi="TH SarabunPSK" w:cs="TH SarabunPSK"/>
          <w:sz w:val="32"/>
          <w:szCs w:val="32"/>
        </w:rPr>
        <w:t xml:space="preserve"> (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ที่มาจากการแต่งตั้ง ทั้งนี้ สมาชิก </w:t>
      </w:r>
      <w:r w:rsidRPr="0073337B">
        <w:rPr>
          <w:rFonts w:ascii="TH SarabunPSK" w:hAnsi="TH SarabunPSK" w:cs="TH SarabunPSK"/>
          <w:sz w:val="32"/>
          <w:szCs w:val="32"/>
        </w:rPr>
        <w:t xml:space="preserve">DPD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มาจากการเลือกตั้งจังหวัดละ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4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คน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รวมทั้งสิ้น </w:t>
      </w:r>
      <w:r w:rsidR="00677909" w:rsidRPr="0073337B">
        <w:rPr>
          <w:rFonts w:ascii="TH SarabunPSK" w:hAnsi="TH SarabunPSK" w:cs="TH SarabunPSK"/>
          <w:sz w:val="32"/>
          <w:szCs w:val="32"/>
          <w:cs/>
        </w:rPr>
        <w:t>128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คน</w:t>
      </w:r>
    </w:p>
    <w:p w:rsidR="0073337B" w:rsidRDefault="009D062C" w:rsidP="00EE671B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 xml:space="preserve">หน้าที่ความรับผิดชอบของสมาชิก </w:t>
      </w:r>
      <w:r w:rsidRPr="0073337B">
        <w:rPr>
          <w:rFonts w:ascii="TH SarabunPSK" w:hAnsi="TH SarabunPSK" w:cs="TH SarabunPSK"/>
          <w:sz w:val="32"/>
          <w:szCs w:val="32"/>
        </w:rPr>
        <w:t xml:space="preserve">DPD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นอกเหนือจากการทำหน้าที่ใน </w:t>
      </w:r>
      <w:r w:rsidRPr="0073337B">
        <w:rPr>
          <w:rFonts w:ascii="TH SarabunPSK" w:hAnsi="TH SarabunPSK" w:cs="TH SarabunPSK"/>
          <w:sz w:val="32"/>
          <w:szCs w:val="32"/>
        </w:rPr>
        <w:t xml:space="preserve">MPR </w:t>
      </w:r>
      <w:r w:rsidRPr="0073337B">
        <w:rPr>
          <w:rFonts w:ascii="TH SarabunPSK" w:hAnsi="TH SarabunPSK" w:cs="TH SarabunPSK"/>
          <w:sz w:val="32"/>
          <w:szCs w:val="32"/>
          <w:cs/>
        </w:rPr>
        <w:t>คือ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>การเสนอและ</w:t>
      </w:r>
    </w:p>
    <w:p w:rsidR="009D062C" w:rsidRPr="0073337B" w:rsidRDefault="009D062C" w:rsidP="00EE671B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lastRenderedPageBreak/>
        <w:t>ให้ความเห็นร่างกฎหมายที่เกี่ยวข้องกับการกระจายอำนาจสู่ภูมิภาค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>การยุบ/รวมจังหวัด การบริหารทรัพยากรธรรมชาติ ร่วมถึงการตรวจสอบการใช้จ่ายงบประมาณ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การเก็บภาษี การจัดระบบการศึกษา และศาสนา ให้กับ </w:t>
      </w:r>
      <w:r w:rsidRPr="0073337B">
        <w:rPr>
          <w:rFonts w:ascii="TH SarabunPSK" w:hAnsi="TH SarabunPSK" w:cs="TH SarabunPSK"/>
          <w:sz w:val="32"/>
          <w:szCs w:val="32"/>
        </w:rPr>
        <w:t xml:space="preserve">DPR </w:t>
      </w:r>
      <w:r w:rsidRPr="0073337B">
        <w:rPr>
          <w:rFonts w:ascii="TH SarabunPSK" w:hAnsi="TH SarabunPSK" w:cs="TH SarabunPSK"/>
          <w:sz w:val="32"/>
          <w:szCs w:val="32"/>
          <w:cs/>
        </w:rPr>
        <w:t>เพื่อใช้เป็นข้อมูลในการพิจารณาเรื่องนั้น</w:t>
      </w:r>
      <w:r w:rsidR="00733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73337B">
        <w:rPr>
          <w:rFonts w:ascii="TH SarabunPSK" w:hAnsi="TH SarabunPSK" w:cs="TH SarabunPSK"/>
          <w:sz w:val="32"/>
          <w:szCs w:val="32"/>
        </w:rPr>
        <w:t xml:space="preserve">DPD </w:t>
      </w:r>
      <w:r w:rsidRPr="0073337B">
        <w:rPr>
          <w:rFonts w:ascii="TH SarabunPSK" w:hAnsi="TH SarabunPSK" w:cs="TH SarabunPSK"/>
          <w:sz w:val="32"/>
          <w:szCs w:val="32"/>
          <w:cs/>
        </w:rPr>
        <w:t>มิได้มีหน้าที่กลั่นกรองร่างกฎหมายเหมือนวุฒิสภาของไทย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</w:p>
    <w:p w:rsidR="00677909" w:rsidRPr="0073337B" w:rsidRDefault="009D062C" w:rsidP="0073337B">
      <w:pPr>
        <w:pStyle w:val="a3"/>
        <w:numPr>
          <w:ilvl w:val="0"/>
          <w:numId w:val="1"/>
        </w:numPr>
        <w:spacing w:after="100" w:afterAutospacing="1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b/>
          <w:bCs/>
          <w:sz w:val="32"/>
          <w:szCs w:val="32"/>
          <w:cs/>
        </w:rPr>
        <w:t>สภาประชาชนระดับท้องถิ่น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3337B">
        <w:rPr>
          <w:rFonts w:ascii="TH SarabunPSK" w:hAnsi="TH SarabunPSK" w:cs="TH SarabunPSK"/>
          <w:sz w:val="32"/>
          <w:szCs w:val="32"/>
        </w:rPr>
        <w:t>Regional Peo</w:t>
      </w:r>
      <w:r w:rsidR="00677909" w:rsidRPr="0073337B">
        <w:rPr>
          <w:rFonts w:ascii="TH SarabunPSK" w:hAnsi="TH SarabunPSK" w:cs="TH SarabunPSK"/>
          <w:sz w:val="32"/>
          <w:szCs w:val="32"/>
        </w:rPr>
        <w:t>ple’s House of Representative :</w:t>
      </w:r>
      <w:r w:rsid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</w:rPr>
        <w:t>DPRD)</w:t>
      </w:r>
    </w:p>
    <w:p w:rsidR="0073337B" w:rsidRDefault="00677909" w:rsidP="0073337B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เพื่อส่งเสริมการกระจายอำนาจสู่ท้องถิ่น บทบัญญัติในการแก้ไขรัฐธรรมนูญปี 2543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กำหนดให้</w:t>
      </w:r>
    </w:p>
    <w:p w:rsidR="00677909" w:rsidRPr="0073337B" w:rsidRDefault="00677909" w:rsidP="0073337B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แบ่งระดับการปกครองภูมิภาคออกเป็นจังหวัด อำเภอ (</w:t>
      </w:r>
      <w:r w:rsidRPr="0073337B">
        <w:rPr>
          <w:rFonts w:ascii="TH SarabunPSK" w:hAnsi="TH SarabunPSK" w:cs="TH SarabunPSK"/>
          <w:sz w:val="32"/>
          <w:szCs w:val="32"/>
        </w:rPr>
        <w:t xml:space="preserve">regency) </w:t>
      </w:r>
      <w:r w:rsidRPr="0073337B">
        <w:rPr>
          <w:rFonts w:ascii="TH SarabunPSK" w:hAnsi="TH SarabunPSK" w:cs="TH SarabunPSK"/>
          <w:sz w:val="32"/>
          <w:szCs w:val="32"/>
          <w:cs/>
        </w:rPr>
        <w:t>และตำบล/เทศบาล</w:t>
      </w:r>
      <w:r w:rsidRPr="0073337B">
        <w:rPr>
          <w:rFonts w:ascii="TH SarabunPSK" w:hAnsi="TH SarabunPSK" w:cs="TH SarabunPSK"/>
          <w:sz w:val="32"/>
          <w:szCs w:val="32"/>
        </w:rPr>
        <w:t xml:space="preserve"> (Kota)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โดยจัดให้มีการเลือกตั้งสมาชิก </w:t>
      </w:r>
      <w:r w:rsidRPr="0073337B">
        <w:rPr>
          <w:rFonts w:ascii="TH SarabunPSK" w:hAnsi="TH SarabunPSK" w:cs="TH SarabunPSK"/>
          <w:sz w:val="32"/>
          <w:szCs w:val="32"/>
        </w:rPr>
        <w:t xml:space="preserve">DPRD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ในทุกระดับ (พร้อมกับการเลือกตั้ง </w:t>
      </w:r>
      <w:r w:rsidRPr="0073337B">
        <w:rPr>
          <w:rFonts w:ascii="TH SarabunPSK" w:hAnsi="TH SarabunPSK" w:cs="TH SarabunPSK"/>
          <w:sz w:val="32"/>
          <w:szCs w:val="32"/>
        </w:rPr>
        <w:t xml:space="preserve">DPR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3337B">
        <w:rPr>
          <w:rFonts w:ascii="TH SarabunPSK" w:hAnsi="TH SarabunPSK" w:cs="TH SarabunPSK"/>
          <w:sz w:val="32"/>
          <w:szCs w:val="32"/>
        </w:rPr>
        <w:t>DPD)</w:t>
      </w:r>
    </w:p>
    <w:p w:rsidR="00677909" w:rsidRPr="0073337B" w:rsidRDefault="00677909" w:rsidP="0073337B">
      <w:pPr>
        <w:pStyle w:val="a3"/>
        <w:numPr>
          <w:ilvl w:val="0"/>
          <w:numId w:val="1"/>
        </w:num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73337B">
        <w:rPr>
          <w:rFonts w:ascii="TH SarabunPSK" w:hAnsi="TH SarabunPSK" w:cs="TH SarabunPSK"/>
          <w:b/>
          <w:bCs/>
          <w:sz w:val="32"/>
          <w:szCs w:val="32"/>
          <w:cs/>
        </w:rPr>
        <w:t>ประธานาธิบดี</w:t>
      </w:r>
      <w:r w:rsidR="007333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337B" w:rsidRPr="00EE671B">
        <w:rPr>
          <w:rFonts w:ascii="TH SarabunPSK" w:hAnsi="TH SarabunPSK" w:cs="TH SarabunPSK"/>
          <w:sz w:val="32"/>
          <w:szCs w:val="32"/>
        </w:rPr>
        <w:t>(President)</w:t>
      </w:r>
    </w:p>
    <w:p w:rsidR="0073337B" w:rsidRDefault="00677909" w:rsidP="00EE671B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มาจากการเลือกตั้งโดยตรงเป็นครั้งแรกในประวัติศาสตร์ของอินโดนีเซีย</w:t>
      </w:r>
      <w:r w:rsidRPr="0073337B">
        <w:rPr>
          <w:rFonts w:ascii="TH SarabunPSK" w:hAnsi="TH SarabunPSK" w:cs="TH SarabunPSK"/>
          <w:sz w:val="32"/>
          <w:szCs w:val="32"/>
        </w:rPr>
        <w:t xml:space="preserve"> (</w:t>
      </w:r>
      <w:r w:rsidRPr="0073337B">
        <w:rPr>
          <w:rFonts w:ascii="TH SarabunPSK" w:hAnsi="TH SarabunPSK" w:cs="TH SarabunPSK"/>
          <w:sz w:val="32"/>
          <w:szCs w:val="32"/>
          <w:cs/>
        </w:rPr>
        <w:t>ที่ผ่านมาประธานาธิบดี</w:t>
      </w:r>
    </w:p>
    <w:p w:rsidR="00677909" w:rsidRPr="0073337B" w:rsidRDefault="00677909" w:rsidP="00EE671B">
      <w:pPr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 xml:space="preserve">มาจากการแต่งตั้งโดย </w:t>
      </w:r>
      <w:r w:rsidRPr="0073337B">
        <w:rPr>
          <w:rFonts w:ascii="TH SarabunPSK" w:hAnsi="TH SarabunPSK" w:cs="TH SarabunPSK"/>
          <w:sz w:val="32"/>
          <w:szCs w:val="32"/>
        </w:rPr>
        <w:t>MPR)</w:t>
      </w:r>
      <w:r w:rsidR="00733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ตามรัฐธรรมนูญระบุให้ประธานาธิบดีเป็นหัวหน้ารัฐบาลและเป็นผู้บัญชาการกองทัพ</w:t>
      </w:r>
      <w:r w:rsidR="00733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ประธานาธิบดีอยู่ในตำแหน่งติดต่อกันได้ไม่เกิน </w:t>
      </w:r>
      <w:r w:rsidR="00EE671B">
        <w:rPr>
          <w:rFonts w:ascii="TH SarabunPSK" w:hAnsi="TH SarabunPSK" w:cs="TH SarabunPSK" w:hint="cs"/>
          <w:sz w:val="32"/>
          <w:szCs w:val="32"/>
          <w:cs/>
        </w:rPr>
        <w:t>2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สมัย (สมัยละ </w:t>
      </w:r>
      <w:r w:rsidR="00EE671B">
        <w:rPr>
          <w:rFonts w:ascii="TH SarabunPSK" w:hAnsi="TH SarabunPSK" w:cs="TH SarabunPSK" w:hint="cs"/>
          <w:sz w:val="32"/>
          <w:szCs w:val="32"/>
          <w:cs/>
        </w:rPr>
        <w:t>5</w:t>
      </w:r>
      <w:r w:rsidRPr="0073337B">
        <w:rPr>
          <w:rFonts w:ascii="TH SarabunPSK" w:hAnsi="TH SarabunPSK" w:cs="TH SarabunPSK"/>
          <w:sz w:val="32"/>
          <w:szCs w:val="32"/>
        </w:rPr>
        <w:t xml:space="preserve"> </w:t>
      </w:r>
      <w:r w:rsidRPr="0073337B">
        <w:rPr>
          <w:rFonts w:ascii="TH SarabunPSK" w:hAnsi="TH SarabunPSK" w:cs="TH SarabunPSK"/>
          <w:sz w:val="32"/>
          <w:szCs w:val="32"/>
          <w:cs/>
        </w:rPr>
        <w:t>ปี)</w:t>
      </w:r>
    </w:p>
    <w:p w:rsidR="00677909" w:rsidRPr="0073337B" w:rsidRDefault="00677909" w:rsidP="00EE671B">
      <w:pPr>
        <w:pStyle w:val="a3"/>
        <w:numPr>
          <w:ilvl w:val="0"/>
          <w:numId w:val="1"/>
        </w:numPr>
        <w:spacing w:after="100" w:afterAutospacing="1"/>
        <w:ind w:left="107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73337B">
        <w:rPr>
          <w:rFonts w:ascii="TH SarabunPSK" w:hAnsi="TH SarabunPSK" w:cs="TH SarabunPSK"/>
          <w:b/>
          <w:bCs/>
          <w:sz w:val="32"/>
          <w:szCs w:val="32"/>
          <w:cs/>
        </w:rPr>
        <w:t>ศาลยุติธรรม</w:t>
      </w:r>
      <w:r w:rsidR="00EE67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671B" w:rsidRPr="000364CE">
        <w:rPr>
          <w:rFonts w:ascii="TH SarabunPSK" w:hAnsi="TH SarabunPSK" w:cs="TH SarabunPSK"/>
          <w:sz w:val="32"/>
          <w:szCs w:val="32"/>
        </w:rPr>
        <w:t>(</w:t>
      </w:r>
      <w:r w:rsidR="00EE671B" w:rsidRPr="00EE671B">
        <w:rPr>
          <w:rStyle w:val="st"/>
          <w:rFonts w:ascii="TH SarabunPSK" w:hAnsi="TH SarabunPSK" w:cs="TH SarabunPSK"/>
          <w:color w:val="222222"/>
          <w:sz w:val="32"/>
          <w:szCs w:val="32"/>
        </w:rPr>
        <w:t>The Court of Justice</w:t>
      </w:r>
      <w:r w:rsidR="00EE671B" w:rsidRPr="000364CE">
        <w:rPr>
          <w:rFonts w:ascii="TH SarabunPSK" w:hAnsi="TH SarabunPSK" w:cs="TH SarabunPSK"/>
          <w:sz w:val="32"/>
          <w:szCs w:val="32"/>
        </w:rPr>
        <w:t>)</w:t>
      </w:r>
    </w:p>
    <w:p w:rsidR="00EE671B" w:rsidRDefault="00677909" w:rsidP="00EE671B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3337B">
        <w:rPr>
          <w:rFonts w:ascii="TH SarabunPSK" w:hAnsi="TH SarabunPSK" w:cs="TH SarabunPSK"/>
          <w:sz w:val="32"/>
          <w:szCs w:val="32"/>
          <w:cs/>
        </w:rPr>
        <w:t>รัฐธรรมนูญระบุให้อำนาจตุลาการอยู่ภายใต้การดูแลของศาลฎีกา</w:t>
      </w:r>
      <w:r w:rsidRPr="0073337B">
        <w:rPr>
          <w:rFonts w:ascii="TH SarabunPSK" w:hAnsi="TH SarabunPSK" w:cs="TH SarabunPSK"/>
          <w:sz w:val="32"/>
          <w:szCs w:val="32"/>
        </w:rPr>
        <w:t> </w:t>
      </w:r>
      <w:r w:rsidRPr="0073337B">
        <w:rPr>
          <w:rFonts w:ascii="TH SarabunPSK" w:hAnsi="TH SarabunPSK" w:cs="TH SarabunPSK"/>
          <w:sz w:val="32"/>
          <w:szCs w:val="32"/>
          <w:cs/>
        </w:rPr>
        <w:t xml:space="preserve">และศาลระดับรองๆ ลงมา </w:t>
      </w:r>
    </w:p>
    <w:p w:rsidR="00EE671B" w:rsidRDefault="00677909" w:rsidP="00EE671B">
      <w:pPr>
        <w:spacing w:after="0"/>
        <w:jc w:val="thaiDistribute"/>
        <w:rPr>
          <w:rFonts w:ascii="Tahoma" w:hAnsi="Tahoma" w:cs="Tahoma"/>
          <w:sz w:val="26"/>
          <w:szCs w:val="26"/>
        </w:rPr>
      </w:pPr>
      <w:r w:rsidRPr="00EE671B">
        <w:rPr>
          <w:rFonts w:ascii="TH SarabunPSK" w:hAnsi="TH SarabunPSK" w:cs="TH SarabunPSK"/>
          <w:sz w:val="32"/>
          <w:szCs w:val="32"/>
          <w:cs/>
        </w:rPr>
        <w:t>รวมถึงศาลรัฐธรรมนูญ</w:t>
      </w:r>
      <w:r w:rsidR="00EE671B">
        <w:rPr>
          <w:rFonts w:ascii="TH SarabunPSK" w:hAnsi="TH SarabunPSK" w:cs="TH SarabunPSK"/>
          <w:sz w:val="32"/>
          <w:szCs w:val="32"/>
        </w:rPr>
        <w:t xml:space="preserve"> 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การจัดตั้งศาลรัฐธรรมนูญเป็นไปตามบทบัญญัติในการแก้ไขรัฐธรรมนูญเมื่อปี </w:t>
      </w:r>
      <w:r w:rsidR="00EE671B">
        <w:rPr>
          <w:rFonts w:ascii="TH SarabunPSK" w:hAnsi="TH SarabunPSK" w:cs="TH SarabunPSK" w:hint="cs"/>
          <w:sz w:val="32"/>
          <w:szCs w:val="32"/>
          <w:cs/>
        </w:rPr>
        <w:t>2544</w:t>
      </w:r>
      <w:r w:rsidRPr="00EE671B">
        <w:rPr>
          <w:rFonts w:ascii="TH SarabunPSK" w:hAnsi="TH SarabunPSK" w:cs="TH SarabunPSK"/>
          <w:sz w:val="32"/>
          <w:szCs w:val="32"/>
        </w:rPr>
        <w:br/>
      </w:r>
      <w:r w:rsidRPr="00EE671B">
        <w:rPr>
          <w:rFonts w:ascii="TH SarabunPSK" w:hAnsi="TH SarabunPSK" w:cs="TH SarabunPSK"/>
          <w:sz w:val="32"/>
          <w:szCs w:val="32"/>
          <w:cs/>
        </w:rPr>
        <w:t>รัฐธรรมนูญปัจจุบันระบุว่าในการแต่งตั้งผู้พิพากษาศาลฎีกา คณะกรรมาธิการตุลาการ</w:t>
      </w:r>
      <w:r w:rsidRPr="00EE671B">
        <w:rPr>
          <w:rFonts w:ascii="TH SarabunPSK" w:hAnsi="TH SarabunPSK" w:cs="TH SarabunPSK"/>
          <w:sz w:val="32"/>
          <w:szCs w:val="32"/>
        </w:rPr>
        <w:t xml:space="preserve"> (Judicial Commission) 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เป็นผู้เสนอชื่อให้ </w:t>
      </w:r>
      <w:r w:rsidRPr="00EE671B">
        <w:rPr>
          <w:rFonts w:ascii="TH SarabunPSK" w:hAnsi="TH SarabunPSK" w:cs="TH SarabunPSK"/>
          <w:sz w:val="32"/>
          <w:szCs w:val="32"/>
        </w:rPr>
        <w:t xml:space="preserve">DPR </w:t>
      </w:r>
      <w:r w:rsidRPr="00EE671B">
        <w:rPr>
          <w:rFonts w:ascii="TH SarabunPSK" w:hAnsi="TH SarabunPSK" w:cs="TH SarabunPSK"/>
          <w:sz w:val="32"/>
          <w:szCs w:val="32"/>
          <w:cs/>
        </w:rPr>
        <w:t>รับรอง</w:t>
      </w:r>
      <w:r w:rsidRPr="00EE671B">
        <w:rPr>
          <w:rFonts w:ascii="TH SarabunPSK" w:hAnsi="TH SarabunPSK" w:cs="TH SarabunPSK"/>
          <w:sz w:val="32"/>
          <w:szCs w:val="32"/>
        </w:rPr>
        <w:t> </w:t>
      </w:r>
      <w:r w:rsidRPr="00EE671B">
        <w:rPr>
          <w:rFonts w:ascii="TH SarabunPSK" w:hAnsi="TH SarabunPSK" w:cs="TH SarabunPSK"/>
          <w:sz w:val="32"/>
          <w:szCs w:val="32"/>
          <w:cs/>
        </w:rPr>
        <w:t>จากนั้นจึงเสนอต่อให้ประธานาธิบดีเป็นผู้แต่งตั้ง</w:t>
      </w:r>
      <w:r w:rsidRPr="00EE671B">
        <w:rPr>
          <w:rFonts w:ascii="TH SarabunPSK" w:hAnsi="TH SarabunPSK" w:cs="TH SarabunPSK"/>
          <w:sz w:val="32"/>
          <w:szCs w:val="32"/>
        </w:rPr>
        <w:br/>
      </w:r>
      <w:r w:rsidRPr="00EE671B">
        <w:rPr>
          <w:rFonts w:ascii="TH SarabunPSK" w:hAnsi="TH SarabunPSK" w:cs="TH SarabunPSK"/>
          <w:sz w:val="32"/>
          <w:szCs w:val="32"/>
          <w:cs/>
        </w:rPr>
        <w:t>สมาชิกคณะกรรมาธิการตุลาการแต่งตั้งและถอดถอนโดยประธานาธิบดี ด้วยความ</w:t>
      </w:r>
      <w:r w:rsidR="00EE671B" w:rsidRPr="00EE671B">
        <w:rPr>
          <w:rFonts w:ascii="TH SarabunPSK" w:hAnsi="TH SarabunPSK" w:cs="TH SarabunPSK"/>
          <w:sz w:val="32"/>
          <w:szCs w:val="32"/>
          <w:cs/>
        </w:rPr>
        <w:t>เห็น</w:t>
      </w:r>
      <w:r w:rsidRPr="00EE671B">
        <w:rPr>
          <w:rFonts w:ascii="TH SarabunPSK" w:hAnsi="TH SarabunPSK" w:cs="TH SarabunPSK"/>
          <w:sz w:val="32"/>
          <w:szCs w:val="32"/>
          <w:cs/>
        </w:rPr>
        <w:t>เห็นชอบของ</w:t>
      </w:r>
      <w:r w:rsidRPr="00EE671B">
        <w:rPr>
          <w:rFonts w:ascii="Tahoma" w:hAnsi="Tahoma" w:cs="Tahoma"/>
          <w:sz w:val="26"/>
          <w:szCs w:val="26"/>
        </w:rPr>
        <w:t xml:space="preserve"> </w:t>
      </w:r>
      <w:r w:rsidR="00EE671B" w:rsidRPr="00EE671B">
        <w:rPr>
          <w:rFonts w:ascii="TH SarabunPSK" w:hAnsi="TH SarabunPSK" w:cs="TH SarabunPSK"/>
          <w:sz w:val="32"/>
          <w:szCs w:val="32"/>
        </w:rPr>
        <w:t>DPR</w:t>
      </w:r>
    </w:p>
    <w:p w:rsidR="00EE671B" w:rsidRDefault="00677909" w:rsidP="00EE67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E671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คณะกรรมการตรวจเงินแผ่นดินสูงสุด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671B">
        <w:rPr>
          <w:rFonts w:ascii="TH SarabunPSK" w:hAnsi="TH SarabunPSK" w:cs="TH SarabunPSK"/>
          <w:sz w:val="32"/>
          <w:szCs w:val="32"/>
        </w:rPr>
        <w:t>Supreme Audit Board : BPK)</w:t>
      </w:r>
      <w:r w:rsidRPr="00EE671B">
        <w:rPr>
          <w:rFonts w:ascii="TH SarabunPSK" w:hAnsi="TH SarabunPSK" w:cs="TH SarabunPSK"/>
          <w:sz w:val="32"/>
          <w:szCs w:val="32"/>
        </w:rPr>
        <w:br/>
      </w:r>
      <w:r w:rsidRPr="00EE671B">
        <w:rPr>
          <w:rFonts w:ascii="TH SarabunPSK" w:hAnsi="TH SarabunPSK" w:cs="TH SarabunPSK"/>
          <w:sz w:val="32"/>
          <w:szCs w:val="32"/>
          <w:cs/>
        </w:rPr>
        <w:t>เป็นหน่วยงานใหม่อีกหน่วยงานหนึ่งที่จัดตั้งขึ้นตามบทบัญญัติในการแก้ไขรัฐธรรมนูญมีหน้าที่</w:t>
      </w:r>
    </w:p>
    <w:p w:rsidR="00677909" w:rsidRPr="00EE671B" w:rsidRDefault="00677909" w:rsidP="00EE671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E671B">
        <w:rPr>
          <w:rFonts w:ascii="TH SarabunPSK" w:hAnsi="TH SarabunPSK" w:cs="TH SarabunPSK"/>
          <w:sz w:val="32"/>
          <w:szCs w:val="32"/>
          <w:cs/>
        </w:rPr>
        <w:t>รายงานการใช้งบประมาณต่อ</w:t>
      </w:r>
      <w:r w:rsidRPr="00EE671B">
        <w:rPr>
          <w:rFonts w:ascii="TH SarabunPSK" w:hAnsi="TH SarabunPSK" w:cs="TH SarabunPSK"/>
          <w:sz w:val="32"/>
          <w:szCs w:val="32"/>
        </w:rPr>
        <w:t xml:space="preserve"> DPR DPD 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E671B">
        <w:rPr>
          <w:rFonts w:ascii="TH SarabunPSK" w:hAnsi="TH SarabunPSK" w:cs="TH SarabunPSK"/>
          <w:sz w:val="32"/>
          <w:szCs w:val="32"/>
        </w:rPr>
        <w:t>DPRD (</w:t>
      </w:r>
      <w:r w:rsidRPr="00EE671B">
        <w:rPr>
          <w:rFonts w:ascii="TH SarabunPSK" w:hAnsi="TH SarabunPSK" w:cs="TH SarabunPSK"/>
          <w:sz w:val="32"/>
          <w:szCs w:val="32"/>
          <w:cs/>
        </w:rPr>
        <w:t>สภาท้องถิ่นระดับจังหวัด อำเภอ และตำบล)</w:t>
      </w:r>
      <w:r w:rsidRPr="00EE671B">
        <w:rPr>
          <w:rFonts w:ascii="TH SarabunPSK" w:hAnsi="TH SarabunPSK" w:cs="TH SarabunPSK"/>
          <w:sz w:val="32"/>
          <w:szCs w:val="32"/>
        </w:rPr>
        <w:br/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สมาชิก </w:t>
      </w:r>
      <w:r w:rsidRPr="00EE671B">
        <w:rPr>
          <w:rFonts w:ascii="TH SarabunPSK" w:hAnsi="TH SarabunPSK" w:cs="TH SarabunPSK"/>
          <w:sz w:val="32"/>
          <w:szCs w:val="32"/>
        </w:rPr>
        <w:t xml:space="preserve">BPK 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คัดเลือกโดย </w:t>
      </w:r>
      <w:r w:rsidRPr="00EE671B">
        <w:rPr>
          <w:rFonts w:ascii="TH SarabunPSK" w:hAnsi="TH SarabunPSK" w:cs="TH SarabunPSK"/>
          <w:sz w:val="32"/>
          <w:szCs w:val="32"/>
        </w:rPr>
        <w:t xml:space="preserve">DPR </w:t>
      </w:r>
      <w:r w:rsidRPr="00EE671B">
        <w:rPr>
          <w:rFonts w:ascii="TH SarabunPSK" w:hAnsi="TH SarabunPSK" w:cs="TH SarabunPSK"/>
          <w:sz w:val="32"/>
          <w:szCs w:val="32"/>
          <w:cs/>
        </w:rPr>
        <w:t xml:space="preserve">โดยรับฟังความคิดเห็นของ </w:t>
      </w:r>
      <w:r w:rsidRPr="00EE671B">
        <w:rPr>
          <w:rFonts w:ascii="TH SarabunPSK" w:hAnsi="TH SarabunPSK" w:cs="TH SarabunPSK"/>
          <w:sz w:val="32"/>
          <w:szCs w:val="32"/>
        </w:rPr>
        <w:t xml:space="preserve">DPD </w:t>
      </w:r>
      <w:r w:rsidRPr="00EE671B">
        <w:rPr>
          <w:rFonts w:ascii="TH SarabunPSK" w:hAnsi="TH SarabunPSK" w:cs="TH SarabunPSK"/>
          <w:sz w:val="32"/>
          <w:szCs w:val="32"/>
          <w:cs/>
        </w:rPr>
        <w:t>และแต่งตั้งโดยประธานาธิบดี</w:t>
      </w:r>
    </w:p>
    <w:p w:rsidR="00677909" w:rsidRPr="006C51E5" w:rsidRDefault="008B711C" w:rsidP="008B711C">
      <w:pPr>
        <w:rPr>
          <w:rFonts w:ascii="Tahoma" w:hAnsi="Tahoma" w:cs="Tahoma"/>
          <w:sz w:val="26"/>
          <w:szCs w:val="26"/>
        </w:rPr>
      </w:pPr>
      <w:r w:rsidRPr="006C51E5">
        <w:rPr>
          <w:rFonts w:ascii="Tahoma" w:hAnsi="Tahoma" w:cs="Tahoma" w:hint="cs"/>
          <w:sz w:val="26"/>
          <w:szCs w:val="26"/>
          <w:cs/>
        </w:rPr>
        <w:t>-----------------------------------------------------------------------------------------------</w:t>
      </w:r>
    </w:p>
    <w:p w:rsidR="008B711C" w:rsidRDefault="008B711C" w:rsidP="008B71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11C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3F5674" w:rsidRDefault="00496831" w:rsidP="003F5674">
      <w:pPr>
        <w:spacing w:after="0"/>
        <w:rPr>
          <w:rFonts w:ascii="TH SarabunPSK" w:hAnsi="TH SarabunPSK" w:cs="TH SarabunPSK"/>
          <w:sz w:val="32"/>
          <w:szCs w:val="32"/>
        </w:rPr>
      </w:pPr>
      <w:r w:rsidRPr="003F5674">
        <w:rPr>
          <w:rFonts w:ascii="TH SarabunPSK" w:hAnsi="TH SarabunPSK" w:cs="TH SarabunPSK"/>
          <w:sz w:val="32"/>
          <w:szCs w:val="32"/>
          <w:cs/>
        </w:rPr>
        <w:t>กระทรวงการต่างประเทศ.</w:t>
      </w:r>
      <w:r w:rsidR="003F5674">
        <w:rPr>
          <w:rFonts w:ascii="TH SarabunPSK" w:hAnsi="TH SarabunPSK" w:cs="TH SarabunPSK" w:hint="cs"/>
          <w:sz w:val="32"/>
          <w:szCs w:val="32"/>
          <w:cs/>
        </w:rPr>
        <w:t xml:space="preserve"> สำนักอาเซียน</w:t>
      </w:r>
      <w:r w:rsidR="003F5674" w:rsidRPr="003F56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F5674">
        <w:rPr>
          <w:rFonts w:ascii="TH SarabunPSK" w:hAnsi="TH SarabunPSK" w:cs="TH SarabunPSK"/>
          <w:sz w:val="32"/>
          <w:szCs w:val="32"/>
          <w:cs/>
        </w:rPr>
        <w:t>255</w:t>
      </w:r>
      <w:r w:rsidR="003F5674">
        <w:rPr>
          <w:rFonts w:ascii="TH SarabunPSK" w:hAnsi="TH SarabunPSK" w:cs="TH SarabunPSK" w:hint="cs"/>
          <w:sz w:val="32"/>
          <w:szCs w:val="32"/>
          <w:cs/>
        </w:rPr>
        <w:t>5</w:t>
      </w:r>
      <w:r w:rsidR="003F5674" w:rsidRPr="003F567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3F5674" w:rsidRPr="003F5674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สาธารณรัฐอินโดนีเซีย (</w:t>
      </w:r>
      <w:r w:rsidR="003F5674" w:rsidRPr="003F5674">
        <w:rPr>
          <w:rFonts w:ascii="TH SarabunPSK" w:hAnsi="TH SarabunPSK" w:cs="TH SarabunPSK"/>
          <w:b/>
          <w:bCs/>
          <w:sz w:val="32"/>
          <w:szCs w:val="32"/>
        </w:rPr>
        <w:t>Republic of Indonesia</w:t>
      </w:r>
      <w:r w:rsidR="003F5674" w:rsidRPr="003F5674">
        <w:rPr>
          <w:rFonts w:ascii="TH SarabunPSK" w:hAnsi="TH SarabunPSK" w:cs="TH SarabunPSK"/>
          <w:b/>
          <w:bCs/>
          <w:sz w:val="32"/>
          <w:szCs w:val="32"/>
          <w:cs/>
        </w:rPr>
        <w:t>).</w:t>
      </w:r>
      <w:r w:rsidR="003F56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96831" w:rsidRPr="000364CE" w:rsidRDefault="003F5674" w:rsidP="003F567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[ออนไลน์]. วันที่ค้นข้อมูล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2556.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674">
        <w:rPr>
          <w:rFonts w:ascii="TH SarabunPSK" w:hAnsi="TH SarabunPSK" w:cs="TH SarabunPSK"/>
          <w:sz w:val="32"/>
          <w:szCs w:val="32"/>
          <w:cs/>
        </w:rPr>
        <w:t>เข้าถึงได้จาก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64CE">
        <w:rPr>
          <w:rFonts w:ascii="TH SarabunPSK" w:hAnsi="TH SarabunPSK" w:cs="TH SarabunPSK"/>
          <w:sz w:val="32"/>
          <w:szCs w:val="32"/>
        </w:rPr>
        <w:t>http://www.mfa.go.th/</w:t>
      </w:r>
    </w:p>
    <w:p w:rsidR="008B711C" w:rsidRDefault="006C51E5" w:rsidP="008B711C">
      <w:pPr>
        <w:spacing w:after="0"/>
        <w:rPr>
          <w:rFonts w:ascii="TH SarabunPSK" w:hAnsi="TH SarabunPSK" w:cs="TH SarabunPSK"/>
          <w:sz w:val="32"/>
          <w:szCs w:val="32"/>
        </w:rPr>
      </w:pPr>
      <w:hyperlink r:id="rId10" w:history="1"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ฝ่ายวิชาการ</w:t>
        </w:r>
        <w:proofErr w:type="spellStart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เจเนซิส</w:t>
        </w:r>
        <w:proofErr w:type="spellEnd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มี</w:t>
        </w:r>
        <w:proofErr w:type="spellStart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เดีย</w:t>
        </w:r>
        <w:proofErr w:type="spellEnd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คอม</w:t>
        </w:r>
      </w:hyperlink>
      <w:r w:rsidR="008B711C" w:rsidRPr="008B711C">
        <w:rPr>
          <w:rFonts w:ascii="TH SarabunPSK" w:hAnsi="TH SarabunPSK" w:cs="TH SarabunPSK"/>
          <w:sz w:val="32"/>
          <w:szCs w:val="32"/>
        </w:rPr>
        <w:t>.</w:t>
      </w:r>
      <w:r w:rsidR="008B711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B711C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8B711C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8B711C">
        <w:rPr>
          <w:rFonts w:ascii="TH SarabunPSK" w:hAnsi="TH SarabunPSK" w:cs="TH SarabunPSK" w:hint="cs"/>
          <w:sz w:val="32"/>
          <w:szCs w:val="32"/>
          <w:cs/>
        </w:rPr>
        <w:t>.</w:t>
      </w:r>
      <w:r w:rsidR="008B711C">
        <w:rPr>
          <w:rFonts w:ascii="TH SarabunPSK" w:hAnsi="TH SarabunPSK" w:cs="TH SarabunPSK"/>
          <w:sz w:val="32"/>
          <w:szCs w:val="32"/>
        </w:rPr>
        <w:t>).</w:t>
      </w:r>
      <w:proofErr w:type="gramEnd"/>
      <w:r w:rsidR="008B711C">
        <w:rPr>
          <w:rFonts w:ascii="TH SarabunPSK" w:hAnsi="TH SarabunPSK" w:cs="TH SarabunPSK"/>
          <w:sz w:val="32"/>
          <w:szCs w:val="32"/>
        </w:rPr>
        <w:t xml:space="preserve"> </w:t>
      </w:r>
      <w:r w:rsidR="008B711C"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หนังสือหนึ่</w:t>
      </w:r>
      <w:r w:rsidR="008B711C">
        <w:rPr>
          <w:rFonts w:ascii="TH SarabunPSK" w:hAnsi="TH SarabunPSK" w:cs="TH SarabunPSK" w:hint="cs"/>
          <w:b/>
          <w:bCs/>
          <w:sz w:val="32"/>
          <w:szCs w:val="32"/>
          <w:cs/>
        </w:rPr>
        <w:t>งในประชาคมอาเซียน ชุด ประเทศอินโดนีเซีย</w:t>
      </w:r>
      <w:r w:rsidR="008B711C"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71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7909" w:rsidRDefault="008B711C" w:rsidP="008B711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37E17">
        <w:rPr>
          <w:rFonts w:ascii="TH SarabunPSK" w:hAnsi="TH SarabunPSK" w:cs="TH SarabunPSK"/>
          <w:sz w:val="32"/>
          <w:szCs w:val="32"/>
          <w:cs/>
        </w:rPr>
        <w:t>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เจเนซิส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>คอม</w:t>
      </w:r>
      <w:r>
        <w:rPr>
          <w:rFonts w:ascii="TH SarabunPSK" w:hAnsi="TH SarabunPSK" w:cs="TH SarabunPSK"/>
          <w:sz w:val="32"/>
          <w:szCs w:val="32"/>
        </w:rPr>
        <w:t>.</w:t>
      </w:r>
      <w:r w:rsidRPr="00637E17">
        <w:rPr>
          <w:rFonts w:ascii="TH SarabunPSK" w:hAnsi="TH SarabunPSK" w:cs="TH SarabunPSK"/>
          <w:sz w:val="32"/>
          <w:szCs w:val="32"/>
        </w:rPr>
        <w:t xml:space="preserve"> </w:t>
      </w:r>
      <w:r w:rsidRPr="00637E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711C" w:rsidRDefault="00496831" w:rsidP="008B711C">
      <w:pPr>
        <w:spacing w:after="0"/>
        <w:rPr>
          <w:rFonts w:ascii="TH SarabunPSK" w:hAnsi="TH SarabunPSK" w:cs="TH SarabunPSK"/>
          <w:sz w:val="32"/>
          <w:szCs w:val="32"/>
        </w:rPr>
      </w:pPr>
      <w:r w:rsidRPr="00496831">
        <w:rPr>
          <w:rFonts w:ascii="TH SarabunPSK" w:hAnsi="TH SarabunPSK" w:cs="TH SarabunPSK"/>
          <w:sz w:val="32"/>
          <w:szCs w:val="32"/>
          <w:cs/>
        </w:rPr>
        <w:t>มัลลิกา พงศ์ปริตร</w:t>
      </w:r>
      <w:r w:rsidRPr="00496831">
        <w:rPr>
          <w:rFonts w:ascii="TH SarabunPSK" w:hAnsi="TH SarabunPSK" w:cs="TH SarabunPSK"/>
          <w:sz w:val="32"/>
          <w:szCs w:val="32"/>
        </w:rPr>
        <w:t xml:space="preserve">, </w:t>
      </w:r>
      <w:r w:rsidRPr="00496831">
        <w:rPr>
          <w:rFonts w:ascii="TH SarabunPSK" w:hAnsi="TH SarabunPSK" w:cs="TH SarabunPSK"/>
          <w:sz w:val="32"/>
          <w:szCs w:val="32"/>
          <w:cs/>
        </w:rPr>
        <w:t>บรรณาธิการ</w:t>
      </w:r>
      <w:r>
        <w:rPr>
          <w:rFonts w:ascii="TH SarabunPSK" w:hAnsi="TH SarabunPSK" w:cs="TH SarabunPSK" w:hint="cs"/>
          <w:sz w:val="32"/>
          <w:szCs w:val="32"/>
          <w:cs/>
        </w:rPr>
        <w:t>. (2549</w:t>
      </w:r>
      <w:r w:rsidR="008B711C">
        <w:rPr>
          <w:rFonts w:ascii="TH SarabunPSK" w:hAnsi="TH SarabunPSK" w:cs="TH SarabunPSK" w:hint="cs"/>
          <w:sz w:val="32"/>
          <w:szCs w:val="32"/>
          <w:cs/>
        </w:rPr>
        <w:t>)</w:t>
      </w:r>
      <w:r w:rsidR="008B711C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อินโดนีเซีย</w:t>
      </w:r>
      <w:r w:rsidR="008B711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711C" w:rsidRPr="00637E17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8B71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11C" w:rsidRPr="00637E17">
        <w:rPr>
          <w:rFonts w:ascii="TH SarabunPSK" w:hAnsi="TH SarabunPSK" w:cs="TH SarabunPSK"/>
          <w:sz w:val="32"/>
          <w:szCs w:val="32"/>
          <w:cs/>
        </w:rPr>
        <w:t>หน้าต่างสู่โลกกว้าง</w:t>
      </w:r>
      <w:r w:rsidR="008B711C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C53B39" w:rsidRPr="00A21E71" w:rsidRDefault="006C51E5" w:rsidP="00A21E71">
      <w:pPr>
        <w:spacing w:after="0"/>
        <w:rPr>
          <w:rFonts w:ascii="TH SarabunPSK" w:hAnsi="TH SarabunPSK" w:cs="TH SarabunPSK" w:hint="cs"/>
          <w:sz w:val="32"/>
          <w:szCs w:val="32"/>
        </w:rPr>
      </w:pPr>
      <w:hyperlink r:id="rId11" w:history="1">
        <w:proofErr w:type="spellStart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วิทย์</w:t>
        </w:r>
        <w:proofErr w:type="spellEnd"/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8B711C" w:rsidRPr="008B711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บัณฑิตกุล</w:t>
        </w:r>
      </w:hyperlink>
      <w:r w:rsidR="008B711C" w:rsidRPr="008B711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8B711C" w:rsidRPr="008B711C">
        <w:rPr>
          <w:rFonts w:ascii="TH SarabunPSK" w:hAnsi="TH SarabunPSK" w:cs="TH SarabunPSK"/>
          <w:sz w:val="32"/>
          <w:szCs w:val="32"/>
        </w:rPr>
        <w:t xml:space="preserve">(2555). </w:t>
      </w:r>
      <w:r w:rsidR="008B711C" w:rsidRPr="000364CE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สาธารณรัฐอินโดนีเซีย</w:t>
      </w:r>
      <w:r w:rsidR="008B711C" w:rsidRPr="000364C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8B711C" w:rsidRPr="008B711C">
        <w:rPr>
          <w:rFonts w:ascii="TH SarabunPSK" w:hAnsi="TH SarabunPSK" w:cs="TH SarabunPSK"/>
          <w:sz w:val="32"/>
          <w:szCs w:val="32"/>
        </w:rPr>
        <w:t xml:space="preserve"> </w:t>
      </w:r>
      <w:r w:rsidR="008B711C" w:rsidRPr="008B711C">
        <w:rPr>
          <w:rFonts w:ascii="TH SarabunPSK" w:hAnsi="TH SarabunPSK" w:cs="TH SarabunPSK"/>
          <w:sz w:val="32"/>
          <w:szCs w:val="32"/>
          <w:cs/>
        </w:rPr>
        <w:t>พิมพ์ครั้งที่ 2. กรุงเทพฯ : สถาพร</w:t>
      </w:r>
      <w:proofErr w:type="spellStart"/>
      <w:r w:rsidR="008B711C" w:rsidRPr="008B711C">
        <w:rPr>
          <w:rFonts w:ascii="TH SarabunPSK" w:hAnsi="TH SarabunPSK" w:cs="TH SarabunPSK"/>
          <w:sz w:val="32"/>
          <w:szCs w:val="32"/>
          <w:cs/>
        </w:rPr>
        <w:t>บุ๊คส์</w:t>
      </w:r>
      <w:proofErr w:type="spellEnd"/>
      <w:r w:rsidR="008B711C" w:rsidRPr="008B711C">
        <w:rPr>
          <w:rFonts w:ascii="TH SarabunPSK" w:hAnsi="TH SarabunPSK" w:cs="TH SarabunPSK"/>
          <w:sz w:val="32"/>
          <w:szCs w:val="32"/>
          <w:cs/>
        </w:rPr>
        <w:t>.</w:t>
      </w:r>
    </w:p>
    <w:sectPr w:rsidR="00C53B39" w:rsidRPr="00A21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B0B87"/>
    <w:multiLevelType w:val="hybridMultilevel"/>
    <w:tmpl w:val="A286786E"/>
    <w:lvl w:ilvl="0" w:tplc="A5E00A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A"/>
    <w:rsid w:val="00001410"/>
    <w:rsid w:val="0003294A"/>
    <w:rsid w:val="000364CE"/>
    <w:rsid w:val="00083CC4"/>
    <w:rsid w:val="00083F8B"/>
    <w:rsid w:val="000D5F8A"/>
    <w:rsid w:val="00126E0A"/>
    <w:rsid w:val="001A277F"/>
    <w:rsid w:val="001D7378"/>
    <w:rsid w:val="001E48F6"/>
    <w:rsid w:val="001E6514"/>
    <w:rsid w:val="001F58B1"/>
    <w:rsid w:val="002417D6"/>
    <w:rsid w:val="003D3D00"/>
    <w:rsid w:val="003F5674"/>
    <w:rsid w:val="00413731"/>
    <w:rsid w:val="00465761"/>
    <w:rsid w:val="004817DC"/>
    <w:rsid w:val="00495605"/>
    <w:rsid w:val="00496831"/>
    <w:rsid w:val="00533C8B"/>
    <w:rsid w:val="005E1CAA"/>
    <w:rsid w:val="00612587"/>
    <w:rsid w:val="00642CCA"/>
    <w:rsid w:val="00653223"/>
    <w:rsid w:val="00677909"/>
    <w:rsid w:val="006927E4"/>
    <w:rsid w:val="006B05E2"/>
    <w:rsid w:val="006C51E5"/>
    <w:rsid w:val="00730A52"/>
    <w:rsid w:val="0073337B"/>
    <w:rsid w:val="007A3968"/>
    <w:rsid w:val="007C57C9"/>
    <w:rsid w:val="008162AD"/>
    <w:rsid w:val="00826637"/>
    <w:rsid w:val="008368F9"/>
    <w:rsid w:val="00887BB8"/>
    <w:rsid w:val="008A30D9"/>
    <w:rsid w:val="008B711C"/>
    <w:rsid w:val="008C08A3"/>
    <w:rsid w:val="008E77EF"/>
    <w:rsid w:val="0093469B"/>
    <w:rsid w:val="009348DB"/>
    <w:rsid w:val="00951FCA"/>
    <w:rsid w:val="009D062C"/>
    <w:rsid w:val="00A21E71"/>
    <w:rsid w:val="00A233DA"/>
    <w:rsid w:val="00A751BC"/>
    <w:rsid w:val="00AF6325"/>
    <w:rsid w:val="00B4208D"/>
    <w:rsid w:val="00BA557C"/>
    <w:rsid w:val="00C15BBB"/>
    <w:rsid w:val="00C53B39"/>
    <w:rsid w:val="00C6332E"/>
    <w:rsid w:val="00CB4D60"/>
    <w:rsid w:val="00CD34F9"/>
    <w:rsid w:val="00D86134"/>
    <w:rsid w:val="00E17EEF"/>
    <w:rsid w:val="00E41163"/>
    <w:rsid w:val="00EE671B"/>
    <w:rsid w:val="00F9374E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A3"/>
    <w:pPr>
      <w:ind w:left="720"/>
      <w:contextualSpacing/>
    </w:pPr>
  </w:style>
  <w:style w:type="character" w:customStyle="1" w:styleId="st">
    <w:name w:val="st"/>
    <w:basedOn w:val="a0"/>
    <w:rsid w:val="00EE671B"/>
  </w:style>
  <w:style w:type="character" w:styleId="a4">
    <w:name w:val="Hyperlink"/>
    <w:basedOn w:val="a0"/>
    <w:uiPriority w:val="99"/>
    <w:semiHidden/>
    <w:unhideWhenUsed/>
    <w:rsid w:val="008B71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5322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A3"/>
    <w:pPr>
      <w:ind w:left="720"/>
      <w:contextualSpacing/>
    </w:pPr>
  </w:style>
  <w:style w:type="character" w:customStyle="1" w:styleId="st">
    <w:name w:val="st"/>
    <w:basedOn w:val="a0"/>
    <w:rsid w:val="00EE671B"/>
  </w:style>
  <w:style w:type="character" w:styleId="a4">
    <w:name w:val="Hyperlink"/>
    <w:basedOn w:val="a0"/>
    <w:uiPriority w:val="99"/>
    <w:semiHidden/>
    <w:unhideWhenUsed/>
    <w:rsid w:val="008B71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532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1.parliament.go.th/search/resultall.aspx?Callnumber=&amp;Atype=a&amp;Author=&#3623;&#3636;&#3607;&#3618;&#3660;%20&#3610;&#3633;&#3603;&#3601;&#3636;&#3605;&#3585;&#3640;&#3621;&amp;title=&amp;Publisher=&amp;ISBN=&amp;Keyword=&amp;Subject=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brary1.parliament.go.th/search/resultall.aspx?Callnumber=&amp;Atype=a&amp;Author=&#3613;&#3656;&#3634;&#3618;&#3623;&#3636;&#3594;&#3634;&#3585;&#3634;&#3619;&#3648;&#3592;&#3648;&#3609;&#3595;&#3636;&#3626;%20&#3617;&#3637;&#3648;&#3604;&#3637;&#3618;&#3588;&#3629;&#3617;&amp;title=&amp;Publisher=&amp;ISBN=&amp;Keyword=&amp;Subject=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F6C8-5A27-4D0B-8B03-B1CF6D50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38</cp:revision>
  <cp:lastPrinted>2013-06-10T04:10:00Z</cp:lastPrinted>
  <dcterms:created xsi:type="dcterms:W3CDTF">2013-06-03T07:30:00Z</dcterms:created>
  <dcterms:modified xsi:type="dcterms:W3CDTF">2013-06-10T06:18:00Z</dcterms:modified>
</cp:coreProperties>
</file>