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5B" w:rsidRPr="005C1F09" w:rsidRDefault="009A755B" w:rsidP="006506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สรุปการบรรยาย วิชา </w:t>
      </w:r>
      <w:r w:rsidRPr="005C1F09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หลักกฎหมายระหว่างประเทศแผนกคดีบุคคล</w:t>
      </w:r>
    </w:p>
    <w:p w:rsidR="009A755B" w:rsidRPr="005C1F09" w:rsidRDefault="009A755B" w:rsidP="006506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บรรยายโดย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รองศาสตราจารย์พันธุ์ทิพย์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> 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กาญจนะจิตรา สายสุนทร</w:t>
      </w:r>
    </w:p>
    <w:p w:rsidR="009A755B" w:rsidRPr="005C1F09" w:rsidRDefault="009A755B" w:rsidP="006506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Pr="005C1F09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23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กุมภาพันธ์ ๒๕๕๙ เวลา 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09.00 –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๐๐ นาฬิกา</w:t>
      </w:r>
    </w:p>
    <w:p w:rsidR="009A755B" w:rsidRPr="005C1F09" w:rsidRDefault="009A755B" w:rsidP="006506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ห้องประชุมชั้น 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อาคารกษาปณ์ สำนักงานเลขาธิการสภาผู้แ</w:t>
      </w:r>
      <w:bookmarkStart w:id="0" w:name="_GoBack"/>
      <w:bookmarkEnd w:id="0"/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ทนราษฎร ถนนประดิพัทธ์</w:t>
      </w:r>
    </w:p>
    <w:p w:rsidR="000B5C8D" w:rsidRPr="005C1F09" w:rsidRDefault="000B5C8D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1462F" w:rsidRDefault="0081462F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ความหมาย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กฎหมายระหว่างประเทศ</w:t>
      </w:r>
      <w:r w:rsidRPr="0081462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แผนกคดีบุคคล </w:t>
      </w:r>
    </w:p>
    <w:p w:rsidR="0081462F" w:rsidRPr="0081462F" w:rsidRDefault="0081462F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E33C2" w:rsidRPr="005E33C2">
        <w:rPr>
          <w:rFonts w:ascii="TH SarabunIT๙" w:hAnsi="TH SarabunIT๙" w:cs="TH SarabunIT๙"/>
          <w:sz w:val="32"/>
          <w:szCs w:val="32"/>
          <w:cs/>
        </w:rPr>
        <w:t>กฎหมายระหว่างประเทศคดีบุคคลเป็นกฎหมายที่ใช้บังคับต่อนิติสัมพันธ์ของเอกชนที่มีลักษณะระหว่างประเทศ</w:t>
      </w:r>
      <w:r w:rsidRPr="0081462F">
        <w:rPr>
          <w:rFonts w:ascii="TH SarabunIT๙" w:hAnsi="TH SarabunIT๙" w:cs="TH SarabunIT๙"/>
          <w:sz w:val="32"/>
          <w:szCs w:val="32"/>
          <w:cs/>
        </w:rPr>
        <w:t xml:space="preserve"> รวมตลอดถึงกฎเกณฑ์ที่กำหนดสิทธิและหน้าที่ของคนต่างด้าวในดินแดนของรัฐอีกรัฐหนึ่ง</w:t>
      </w:r>
    </w:p>
    <w:p w:rsidR="00854460" w:rsidRDefault="00854460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54460">
        <w:rPr>
          <w:rFonts w:ascii="TH SarabunIT๙" w:hAnsi="TH SarabunIT๙" w:cs="TH SarabunIT๙"/>
          <w:b/>
          <w:bCs/>
          <w:sz w:val="32"/>
          <w:szCs w:val="32"/>
          <w:cs/>
        </w:rPr>
        <w:t>บ่อเกิดของกฎหมาย</w:t>
      </w:r>
      <w:r w:rsidRPr="008544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5446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54460">
        <w:rPr>
          <w:rFonts w:ascii="TH SarabunIT๙" w:hAnsi="TH SarabunIT๙" w:cs="TH SarabunIT๙"/>
          <w:b/>
          <w:bCs/>
          <w:sz w:val="32"/>
          <w:szCs w:val="32"/>
        </w:rPr>
        <w:t>Sources of Law)</w:t>
      </w:r>
      <w:r w:rsidRPr="00854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54460">
        <w:rPr>
          <w:rFonts w:ascii="TH SarabunIT๙" w:hAnsi="TH SarabunIT๙" w:cs="TH SarabunIT๙"/>
          <w:b/>
          <w:bCs/>
          <w:sz w:val="32"/>
          <w:szCs w:val="32"/>
          <w:cs/>
        </w:rPr>
        <w:t>ของกฎหมายระหว่างประเทศแผนกคดีบุคคล</w:t>
      </w:r>
    </w:p>
    <w:p w:rsidR="00AE6654" w:rsidRPr="00854460" w:rsidRDefault="00AE6654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Pr="00AE6654">
        <w:rPr>
          <w:rFonts w:ascii="TH SarabunIT๙" w:hAnsi="TH SarabunIT๙" w:cs="TH SarabunIT๙"/>
          <w:b/>
          <w:bCs/>
          <w:sz w:val="32"/>
          <w:szCs w:val="32"/>
          <w:cs/>
        </w:rPr>
        <w:t>บ่อเกิดตามกฎหมายระหว่างประเทศ</w:t>
      </w:r>
    </w:p>
    <w:p w:rsidR="00F109CD" w:rsidRPr="00F109CD" w:rsidRDefault="00F109C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33C2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F109CD">
        <w:rPr>
          <w:rFonts w:ascii="TH SarabunIT๙" w:hAnsi="TH SarabunIT๙" w:cs="TH SarabunIT๙"/>
          <w:sz w:val="32"/>
          <w:szCs w:val="32"/>
          <w:cs/>
        </w:rPr>
        <w:t xml:space="preserve">สนธิสัญญาระหว่างประเทศ  </w:t>
      </w:r>
    </w:p>
    <w:p w:rsidR="00F109CD" w:rsidRPr="00F109CD" w:rsidRDefault="00F109C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33C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109CD">
        <w:rPr>
          <w:rFonts w:ascii="TH SarabunIT๙" w:hAnsi="TH SarabunIT๙" w:cs="TH SarabunIT๙"/>
          <w:sz w:val="32"/>
          <w:szCs w:val="32"/>
          <w:cs/>
        </w:rPr>
        <w:t xml:space="preserve">จารีตประเพณีระหว่างประเทศ </w:t>
      </w:r>
    </w:p>
    <w:p w:rsidR="00F109CD" w:rsidRPr="00F109CD" w:rsidRDefault="00F109C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33C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109CD">
        <w:rPr>
          <w:rFonts w:ascii="TH SarabunIT๙" w:hAnsi="TH SarabunIT๙" w:cs="TH SarabunIT๙"/>
          <w:sz w:val="32"/>
          <w:szCs w:val="32"/>
          <w:cs/>
        </w:rPr>
        <w:t>แนวคำตัดสินของศาลและความเห็นนักกฎหมา</w:t>
      </w:r>
      <w:r w:rsidR="005022D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5E33C2">
        <w:rPr>
          <w:rFonts w:ascii="TH SarabunIT๙" w:hAnsi="TH SarabunIT๙" w:cs="TH SarabunIT๙" w:hint="cs"/>
          <w:sz w:val="32"/>
          <w:szCs w:val="32"/>
          <w:cs/>
        </w:rPr>
        <w:t>ระหว่างประเทศ</w:t>
      </w:r>
    </w:p>
    <w:p w:rsidR="0081462F" w:rsidRDefault="0081462F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146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5B4E96" w:rsidRPr="0081462F">
        <w:rPr>
          <w:rFonts w:ascii="TH SarabunIT๙" w:hAnsi="TH SarabunIT๙" w:cs="TH SarabunIT๙"/>
          <w:b/>
          <w:bCs/>
          <w:sz w:val="32"/>
          <w:szCs w:val="32"/>
          <w:cs/>
        </w:rPr>
        <w:t>บ่อเกิดตามกฎหมายภายใน</w:t>
      </w:r>
      <w:r w:rsidR="005B4E96" w:rsidRPr="0081462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E33C2" w:rsidRPr="005E33C2" w:rsidRDefault="0081462F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E33C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5E33C2" w:rsidRPr="005E33C2">
        <w:rPr>
          <w:rFonts w:ascii="TH SarabunIT๙" w:hAnsi="TH SarabunIT๙" w:cs="TH SarabunIT๙"/>
          <w:sz w:val="32"/>
          <w:szCs w:val="32"/>
          <w:cs/>
        </w:rPr>
        <w:t xml:space="preserve">กฎหมายลายลักษณ์อักษร </w:t>
      </w:r>
    </w:p>
    <w:p w:rsidR="005E33C2" w:rsidRPr="009969A9" w:rsidRDefault="009969A9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E33C2" w:rsidRPr="009969A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5E33C2" w:rsidRPr="009969A9">
        <w:rPr>
          <w:rFonts w:ascii="TH SarabunIT๙" w:hAnsi="TH SarabunIT๙" w:cs="TH SarabunIT๙"/>
          <w:sz w:val="32"/>
          <w:szCs w:val="32"/>
          <w:cs/>
        </w:rPr>
        <w:t>คำพิพากษา</w:t>
      </w:r>
      <w:r>
        <w:rPr>
          <w:rFonts w:ascii="TH SarabunIT๙" w:hAnsi="TH SarabunIT๙" w:cs="TH SarabunIT๙" w:hint="cs"/>
          <w:sz w:val="32"/>
          <w:szCs w:val="32"/>
          <w:cs/>
        </w:rPr>
        <w:t>ของศาลภายในประเทศ</w:t>
      </w:r>
    </w:p>
    <w:p w:rsidR="005B4E96" w:rsidRDefault="005B4E96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5B4E96">
        <w:rPr>
          <w:rFonts w:ascii="TH SarabunIT๙" w:hAnsi="TH SarabunIT๙" w:cs="TH SarabunIT๙"/>
          <w:b/>
          <w:bCs/>
          <w:sz w:val="32"/>
          <w:szCs w:val="32"/>
          <w:cs/>
        </w:rPr>
        <w:t>ล</w:t>
      </w:r>
      <w:r w:rsidRPr="005B4E96"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 w:rsidRPr="005B4E96">
        <w:rPr>
          <w:rFonts w:ascii="TH SarabunIT๙" w:hAnsi="TH SarabunIT๙" w:cs="TH SarabunIT๙"/>
          <w:b/>
          <w:bCs/>
          <w:sz w:val="32"/>
          <w:szCs w:val="32"/>
          <w:cs/>
        </w:rPr>
        <w:t>กษณะระหว่างประเทศ</w:t>
      </w:r>
      <w:r w:rsidRPr="005B4E96">
        <w:rPr>
          <w:rFonts w:ascii="TH SarabunIT๙" w:hAnsi="TH SarabunIT๙" w:cs="TH SarabunIT๙"/>
          <w:b/>
          <w:bCs/>
          <w:sz w:val="32"/>
          <w:szCs w:val="32"/>
        </w:rPr>
        <w:t xml:space="preserve"> (Internationality) </w:t>
      </w:r>
      <w:r w:rsidR="00CA6279">
        <w:rPr>
          <w:rFonts w:ascii="TH SarabunIT๙" w:hAnsi="TH SarabunIT๙" w:cs="TH SarabunIT๙"/>
          <w:sz w:val="32"/>
          <w:szCs w:val="32"/>
        </w:rPr>
        <w:t xml:space="preserve">: </w:t>
      </w:r>
      <w:r w:rsidR="00BD54AB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4D463C">
        <w:rPr>
          <w:rFonts w:ascii="TH SarabunIT๙" w:hAnsi="TH SarabunIT๙" w:cs="TH SarabunIT๙" w:hint="cs"/>
          <w:sz w:val="32"/>
          <w:szCs w:val="32"/>
          <w:cs/>
        </w:rPr>
        <w:t>ลักษณะที่เกี่ยวกับรัฐมากกว่าหนึ่งรัฐ</w:t>
      </w:r>
    </w:p>
    <w:p w:rsidR="009620EC" w:rsidRDefault="005C1F09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6318A5" w:rsidRPr="006318A5">
        <w:rPr>
          <w:rFonts w:ascii="TH SarabunIT๙" w:hAnsi="TH SarabunIT๙" w:cs="TH SarabunIT๙"/>
          <w:b/>
          <w:bCs/>
          <w:sz w:val="32"/>
          <w:szCs w:val="32"/>
          <w:cs/>
        </w:rPr>
        <w:t>ล</w:t>
      </w:r>
      <w:r w:rsidR="006318A5" w:rsidRPr="006318A5"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 w:rsidR="006318A5" w:rsidRPr="006318A5">
        <w:rPr>
          <w:rFonts w:ascii="TH SarabunIT๙" w:hAnsi="TH SarabunIT๙" w:cs="TH SarabunIT๙"/>
          <w:b/>
          <w:bCs/>
          <w:sz w:val="32"/>
          <w:szCs w:val="32"/>
          <w:cs/>
        </w:rPr>
        <w:t>กษณะระหว่างประเทศ</w:t>
      </w:r>
      <w:r w:rsidR="006318A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แบบแท้</w:t>
      </w:r>
      <w:r w:rsidR="009620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620EC" w:rsidRPr="009969A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CC1AB6">
        <w:rPr>
          <w:rFonts w:ascii="TH SarabunIT๙" w:hAnsi="TH SarabunIT๙" w:cs="TH SarabunIT๙"/>
          <w:b/>
          <w:bCs/>
          <w:sz w:val="32"/>
          <w:szCs w:val="32"/>
        </w:rPr>
        <w:t>R</w:t>
      </w:r>
      <w:r w:rsidR="009620EC" w:rsidRPr="009969A9">
        <w:rPr>
          <w:rFonts w:ascii="TH SarabunIT๙" w:hAnsi="TH SarabunIT๙" w:cs="TH SarabunIT๙"/>
          <w:b/>
          <w:bCs/>
          <w:sz w:val="32"/>
          <w:szCs w:val="32"/>
        </w:rPr>
        <w:t xml:space="preserve">eal Character) </w:t>
      </w:r>
    </w:p>
    <w:p w:rsidR="00FE3DB1" w:rsidRPr="00FE3DB1" w:rsidRDefault="009620EC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620E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2608B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9620EC">
        <w:rPr>
          <w:rFonts w:ascii="TH SarabunIT๙" w:hAnsi="TH SarabunIT๙" w:cs="TH SarabunIT๙"/>
          <w:sz w:val="32"/>
          <w:szCs w:val="32"/>
          <w:cs/>
        </w:rPr>
        <w:t>นิติสัมพันธ์</w:t>
      </w:r>
      <w:r w:rsidR="00E2608B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9620EC">
        <w:rPr>
          <w:rFonts w:ascii="TH SarabunIT๙" w:hAnsi="TH SarabunIT๙" w:cs="TH SarabunIT๙"/>
          <w:sz w:val="32"/>
          <w:szCs w:val="32"/>
          <w:cs/>
        </w:rPr>
        <w:t>จะไม่มีการเปลี่ยนแปลงเลยไม่ว่ารัฐใดจะเป็นผู้พิจารณานิติสัมพันธ์</w:t>
      </w:r>
      <w:r w:rsidR="00E2608B">
        <w:rPr>
          <w:rFonts w:ascii="TH SarabunIT๙" w:hAnsi="TH SarabunIT๙" w:cs="TH SarabunIT๙"/>
          <w:sz w:val="32"/>
          <w:szCs w:val="32"/>
          <w:cs/>
        </w:rPr>
        <w:t>ดังกล่าว</w:t>
      </w:r>
      <w:r w:rsidR="00113B90">
        <w:rPr>
          <w:rFonts w:ascii="TH SarabunIT๙" w:hAnsi="TH SarabunIT๙" w:cs="TH SarabunIT๙" w:hint="cs"/>
          <w:sz w:val="32"/>
          <w:szCs w:val="32"/>
          <w:cs/>
        </w:rPr>
        <w:br/>
      </w:r>
      <w:r w:rsidRPr="009620EC">
        <w:rPr>
          <w:rFonts w:ascii="TH SarabunIT๙" w:hAnsi="TH SarabunIT๙" w:cs="TH SarabunIT๙"/>
          <w:sz w:val="32"/>
          <w:szCs w:val="32"/>
          <w:cs/>
        </w:rPr>
        <w:t xml:space="preserve">ก็ตาม เนื่องจากองค์ประกอบระหว่างประเทศจะเกาะติดอยู่ในองค์ประกอบของนิติสัมพันธ์ คือ </w:t>
      </w:r>
      <w:r w:rsidR="00E2608B">
        <w:rPr>
          <w:rFonts w:ascii="TH SarabunIT๙" w:hAnsi="TH SarabunIT๙" w:cs="TH SarabunIT๙"/>
          <w:sz w:val="32"/>
          <w:szCs w:val="32"/>
          <w:cs/>
        </w:rPr>
        <w:t>ประธานแห่งนิติสัมพันธ์ ตัวนิติสัมพันธ์ หรือ</w:t>
      </w:r>
      <w:r w:rsidRPr="009620EC">
        <w:rPr>
          <w:rFonts w:ascii="TH SarabunIT๙" w:hAnsi="TH SarabunIT๙" w:cs="TH SarabunIT๙"/>
          <w:sz w:val="32"/>
          <w:szCs w:val="32"/>
          <w:cs/>
        </w:rPr>
        <w:t>วัตถุแห่งนิติสัมพันธ์</w:t>
      </w:r>
      <w:r w:rsidR="00FE3DB1">
        <w:rPr>
          <w:rFonts w:ascii="TH SarabunIT๙" w:hAnsi="TH SarabunIT๙" w:cs="TH SarabunIT๙"/>
          <w:sz w:val="32"/>
          <w:szCs w:val="32"/>
        </w:rPr>
        <w:t xml:space="preserve"> </w:t>
      </w:r>
      <w:r w:rsidR="00FE3DB1">
        <w:rPr>
          <w:rFonts w:ascii="TH SarabunIT๙" w:hAnsi="TH SarabunIT๙" w:cs="TH SarabunIT๙" w:hint="cs"/>
          <w:sz w:val="32"/>
          <w:szCs w:val="32"/>
          <w:cs/>
        </w:rPr>
        <w:t>เช่น</w:t>
      </w:r>
    </w:p>
    <w:p w:rsidR="00FE3DB1" w:rsidRDefault="00FE3DB1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480097">
        <w:rPr>
          <w:rFonts w:ascii="TH SarabunIT๙" w:hAnsi="TH SarabunIT๙" w:cs="TH SarabunIT๙" w:hint="cs"/>
          <w:sz w:val="32"/>
          <w:szCs w:val="32"/>
          <w:cs/>
        </w:rPr>
        <w:t>ฝ่ายในนิติสัมพันธ์มีสัญชาติของรัฐต่างประเทศ</w:t>
      </w:r>
    </w:p>
    <w:p w:rsidR="00FE3DB1" w:rsidRDefault="00FE3DB1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6318A5">
        <w:rPr>
          <w:rFonts w:ascii="TH SarabunIT๙" w:hAnsi="TH SarabunIT๙" w:cs="TH SarabunIT๙" w:hint="cs"/>
          <w:sz w:val="32"/>
          <w:szCs w:val="32"/>
          <w:cs/>
        </w:rPr>
        <w:t>ฝ่ายในนิติสัมพันธ์มีภูมิลำเนาอยู่ในรัฐต่างประเทศ</w:t>
      </w:r>
    </w:p>
    <w:p w:rsidR="00FE3DB1" w:rsidRDefault="00FE3DB1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6318A5">
        <w:rPr>
          <w:rFonts w:ascii="TH SarabunIT๙" w:hAnsi="TH SarabunIT๙" w:cs="TH SarabunIT๙" w:hint="cs"/>
          <w:sz w:val="32"/>
          <w:szCs w:val="32"/>
          <w:cs/>
        </w:rPr>
        <w:t>นิติสัมพันธ์เกิดในรัฐต่างประเทศ</w:t>
      </w:r>
    </w:p>
    <w:p w:rsidR="00FE3DB1" w:rsidRDefault="00FE3DB1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Pr="006318A5">
        <w:rPr>
          <w:rFonts w:ascii="TH SarabunIT๙" w:hAnsi="TH SarabunIT๙" w:cs="TH SarabunIT๙" w:hint="cs"/>
          <w:sz w:val="32"/>
          <w:szCs w:val="32"/>
          <w:cs/>
        </w:rPr>
        <w:t>นิติสัมพันธ์มีผลในรัฐต่างประเทศ</w:t>
      </w:r>
    </w:p>
    <w:p w:rsidR="00FE3DB1" w:rsidRPr="00FE3DB1" w:rsidRDefault="00FE3DB1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5) </w:t>
      </w:r>
      <w:r w:rsidRPr="006318A5">
        <w:rPr>
          <w:rFonts w:ascii="TH SarabunIT๙" w:hAnsi="TH SarabunIT๙" w:cs="TH SarabunIT๙" w:hint="cs"/>
          <w:sz w:val="32"/>
          <w:szCs w:val="32"/>
          <w:cs/>
        </w:rPr>
        <w:t>วัตถุแห่งนิติสัมพันธ์ตั้งอยู่ในรัฐต่างประเทศ</w:t>
      </w:r>
    </w:p>
    <w:p w:rsidR="009620EC" w:rsidRDefault="009620EC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2. ลักษณะระหว่างประเทศแบบเทียม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69A9" w:rsidRPr="009969A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9969A9" w:rsidRPr="009969A9">
        <w:rPr>
          <w:rFonts w:ascii="TH SarabunIT๙" w:hAnsi="TH SarabunIT๙" w:cs="TH SarabunIT๙"/>
          <w:b/>
          <w:bCs/>
          <w:sz w:val="32"/>
          <w:szCs w:val="32"/>
        </w:rPr>
        <w:t xml:space="preserve">Artificial Character)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CC1AB6" w:rsidRDefault="009620EC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2608B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E2608B">
        <w:rPr>
          <w:rFonts w:ascii="TH SarabunIT๙" w:hAnsi="TH SarabunIT๙" w:cs="TH SarabunIT๙"/>
          <w:sz w:val="32"/>
          <w:szCs w:val="32"/>
          <w:cs/>
        </w:rPr>
        <w:t>นิติสัมพันธ์ที่มีลักษณะภายใน</w:t>
      </w:r>
      <w:r w:rsidR="00E2608B">
        <w:rPr>
          <w:rFonts w:ascii="TH SarabunIT๙" w:hAnsi="TH SarabunIT๙" w:cs="TH SarabunIT๙" w:hint="cs"/>
          <w:sz w:val="32"/>
          <w:szCs w:val="32"/>
          <w:cs/>
        </w:rPr>
        <w:t xml:space="preserve"> แต่</w:t>
      </w:r>
      <w:r w:rsidR="009969A9" w:rsidRPr="009620EC">
        <w:rPr>
          <w:rFonts w:ascii="TH SarabunIT๙" w:hAnsi="TH SarabunIT๙" w:cs="TH SarabunIT๙"/>
          <w:sz w:val="32"/>
          <w:szCs w:val="32"/>
          <w:cs/>
        </w:rPr>
        <w:t>อาจกลายเป็นนิติสัมพันธ์ที</w:t>
      </w:r>
      <w:r w:rsidR="00E2608B">
        <w:rPr>
          <w:rFonts w:ascii="TH SarabunIT๙" w:hAnsi="TH SarabunIT๙" w:cs="TH SarabunIT๙"/>
          <w:sz w:val="32"/>
          <w:szCs w:val="32"/>
          <w:cs/>
        </w:rPr>
        <w:t>่มีลักษณะระหว่างประเทศได้ หาก</w:t>
      </w:r>
      <w:r w:rsidR="009969A9" w:rsidRPr="009620EC">
        <w:rPr>
          <w:rFonts w:ascii="TH SarabunIT๙" w:hAnsi="TH SarabunIT๙" w:cs="TH SarabunIT๙"/>
          <w:sz w:val="32"/>
          <w:szCs w:val="32"/>
          <w:cs/>
        </w:rPr>
        <w:t xml:space="preserve">นิติสัมพันธ์ดังกล่าวไปปรากฏอยู่ในการพิจารณาของรัฐต่างประเทศ </w:t>
      </w:r>
      <w:r w:rsidR="00CC1AB6">
        <w:rPr>
          <w:rFonts w:ascii="TH SarabunIT๙" w:hAnsi="TH SarabunIT๙" w:cs="TH SarabunIT๙" w:hint="cs"/>
          <w:sz w:val="32"/>
          <w:szCs w:val="32"/>
          <w:cs/>
        </w:rPr>
        <w:t>เช่น</w:t>
      </w: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6318A5" w:rsidRPr="005C1F09">
        <w:rPr>
          <w:rFonts w:ascii="TH SarabunIT๙" w:hAnsi="TH SarabunIT๙" w:cs="TH SarabunIT๙" w:hint="cs"/>
          <w:sz w:val="32"/>
          <w:szCs w:val="32"/>
          <w:cs/>
        </w:rPr>
        <w:t>ฝ่ายในนิติสัมพันธ์มีสัญชาติของรัฐไทย</w:t>
      </w: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6318A5" w:rsidRPr="005C1F09">
        <w:rPr>
          <w:rFonts w:ascii="TH SarabunIT๙" w:hAnsi="TH SarabunIT๙" w:cs="TH SarabunIT๙" w:hint="cs"/>
          <w:sz w:val="32"/>
          <w:szCs w:val="32"/>
          <w:cs/>
        </w:rPr>
        <w:t>ฝ่ายของนิติสัมพันธ์มีภูมิลำเนาในรัฐไทย</w:t>
      </w: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="006318A5" w:rsidRPr="005C1F09">
        <w:rPr>
          <w:rFonts w:ascii="TH SarabunIT๙" w:hAnsi="TH SarabunIT๙" w:cs="TH SarabunIT๙" w:hint="cs"/>
          <w:sz w:val="32"/>
          <w:szCs w:val="32"/>
          <w:cs/>
        </w:rPr>
        <w:t>นิติสัมพันธ์เกิดขึ้นในรัฐไทย</w:t>
      </w: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="005C1F09" w:rsidRPr="005C1F09">
        <w:rPr>
          <w:rFonts w:ascii="TH SarabunIT๙" w:hAnsi="TH SarabunIT๙" w:cs="TH SarabunIT๙" w:hint="cs"/>
          <w:sz w:val="32"/>
          <w:szCs w:val="32"/>
          <w:cs/>
        </w:rPr>
        <w:t>นิติสัมพันธ์มีผลในรัฐไทย</w:t>
      </w:r>
    </w:p>
    <w:p w:rsidR="005C1F09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5) </w:t>
      </w:r>
      <w:r w:rsidR="005C1F09" w:rsidRPr="005C1F09">
        <w:rPr>
          <w:rFonts w:ascii="TH SarabunIT๙" w:hAnsi="TH SarabunIT๙" w:cs="TH SarabunIT๙" w:hint="cs"/>
          <w:sz w:val="32"/>
          <w:szCs w:val="32"/>
          <w:cs/>
        </w:rPr>
        <w:t>วัตถุแห่งนิติสัมพันธ์ตั้งอยู่ในรัฐไทย</w:t>
      </w: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1AB6" w:rsidRDefault="00CC1AB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B78FE" w:rsidRDefault="007B78FE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B78FE" w:rsidRDefault="007B78FE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1F09" w:rsidRDefault="005C1F09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ผู้ทรงสิทธิในกฎหมายระหว่างประเทศแผนกคดีบุคคล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ภายใต้หล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กฎหมายระหว่างประเทศ</w:t>
      </w:r>
    </w:p>
    <w:p w:rsidR="005C1F09" w:rsidRPr="005C1F09" w:rsidRDefault="005C1F09" w:rsidP="006506A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รัฐ</w:t>
      </w:r>
    </w:p>
    <w:p w:rsidR="005C1F09" w:rsidRPr="005C1F09" w:rsidRDefault="005C1F09" w:rsidP="006506A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องค์การระหว่างประเทศ</w:t>
      </w:r>
    </w:p>
    <w:p w:rsidR="005C1F09" w:rsidRPr="005C1F09" w:rsidRDefault="005C1F09" w:rsidP="006506A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ปัจเจกชน</w:t>
      </w:r>
    </w:p>
    <w:p w:rsidR="005C1F09" w:rsidRPr="005C1F09" w:rsidRDefault="005C1F09" w:rsidP="006506AE">
      <w:pPr>
        <w:pStyle w:val="ListParagraph"/>
        <w:numPr>
          <w:ilvl w:val="0"/>
          <w:numId w:val="3"/>
        </w:num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บุคคลธรรมดา</w:t>
      </w:r>
    </w:p>
    <w:p w:rsidR="005C1F09" w:rsidRPr="005C1F09" w:rsidRDefault="005C1F09" w:rsidP="006506AE">
      <w:pPr>
        <w:pStyle w:val="ListParagraph"/>
        <w:numPr>
          <w:ilvl w:val="0"/>
          <w:numId w:val="3"/>
        </w:num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นิติบุคคลตามกฎหมายเอกชน</w:t>
      </w:r>
    </w:p>
    <w:p w:rsidR="005C1F09" w:rsidRDefault="005C1F09" w:rsidP="006506AE">
      <w:pPr>
        <w:pStyle w:val="ListParagraph"/>
        <w:numPr>
          <w:ilvl w:val="0"/>
          <w:numId w:val="3"/>
        </w:num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5C1F09">
        <w:rPr>
          <w:rFonts w:ascii="TH SarabunIT๙" w:hAnsi="TH SarabunIT๙" w:cs="TH SarabunIT๙" w:hint="cs"/>
          <w:sz w:val="32"/>
          <w:szCs w:val="32"/>
          <w:cs/>
        </w:rPr>
        <w:t>บรรษัทข้ามชาติ</w:t>
      </w:r>
    </w:p>
    <w:p w:rsidR="00C82036" w:rsidRPr="00C82036" w:rsidRDefault="00C82036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2036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กฎหมายท</w:t>
      </w:r>
      <w:r w:rsidRPr="00C82036">
        <w:rPr>
          <w:rFonts w:ascii="TH SarabunIT๙" w:hAnsi="TH SarabunIT๙" w:cs="TH SarabunIT๙" w:hint="cs"/>
          <w:b/>
          <w:bCs/>
          <w:sz w:val="32"/>
          <w:szCs w:val="32"/>
          <w:cs/>
        </w:rPr>
        <w:t>ี่</w:t>
      </w:r>
      <w:r w:rsidRPr="00C82036">
        <w:rPr>
          <w:rFonts w:ascii="TH SarabunIT๙" w:hAnsi="TH SarabunIT๙" w:cs="TH SarabunIT๙"/>
          <w:b/>
          <w:bCs/>
          <w:sz w:val="32"/>
          <w:szCs w:val="32"/>
          <w:cs/>
        </w:rPr>
        <w:t>นานาร</w:t>
      </w:r>
      <w:r w:rsidRPr="00C82036"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 w:rsidRPr="00C82036">
        <w:rPr>
          <w:rFonts w:ascii="TH SarabunIT๙" w:hAnsi="TH SarabunIT๙" w:cs="TH SarabunIT๙"/>
          <w:b/>
          <w:bCs/>
          <w:sz w:val="32"/>
          <w:szCs w:val="32"/>
          <w:cs/>
        </w:rPr>
        <w:t>ฐบนโลกใช้นิยามและจำแนกสิทธิบุคคลธรรมดาในสถานการณ์ท</w:t>
      </w:r>
      <w:r w:rsidRPr="00C82036">
        <w:rPr>
          <w:rFonts w:ascii="TH SarabunIT๙" w:hAnsi="TH SarabunIT๙" w:cs="TH SarabunIT๙" w:hint="cs"/>
          <w:b/>
          <w:bCs/>
          <w:sz w:val="32"/>
          <w:szCs w:val="32"/>
          <w:cs/>
        </w:rPr>
        <w:t>ั่</w:t>
      </w:r>
      <w:r w:rsidRPr="00C82036">
        <w:rPr>
          <w:rFonts w:ascii="TH SarabunIT๙" w:hAnsi="TH SarabunIT๙" w:cs="TH SarabunIT๙"/>
          <w:b/>
          <w:bCs/>
          <w:sz w:val="32"/>
          <w:szCs w:val="32"/>
          <w:cs/>
        </w:rPr>
        <w:t>วไป</w:t>
      </w:r>
    </w:p>
    <w:p w:rsidR="00C82036" w:rsidRDefault="00C82036" w:rsidP="006506A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เพื่อรับรองและคุ้มครองสถานะบุคคลตามธรรมชาติ (ความเป็นมนุษย์) ให้แก่เอกชน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</w:p>
    <w:p w:rsidR="005C1F09" w:rsidRDefault="00C82036" w:rsidP="006506AE">
      <w:pPr>
        <w:pStyle w:val="ListParagraph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กฎหมายแพ่ง มนุษย์ทุกคนย่อมเป็นบุคคลตามกฎหมายเอกชน</w:t>
      </w:r>
    </w:p>
    <w:p w:rsidR="00C82036" w:rsidRDefault="00C82036" w:rsidP="006506AE">
      <w:pPr>
        <w:pStyle w:val="ListParagraph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กฎหมายอาญา ห้ามฆ่าคนตาย ห้ามทำร้ายร่างกาย ห้ามกักขังหน่วงเหนี่ยวเสรีภาพ</w:t>
      </w:r>
    </w:p>
    <w:p w:rsidR="00C82036" w:rsidRDefault="00C8203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เพื่อกำหนดหน้าที่ของรัฐในการรับรองสถานะบุคคลตามกฎหมายมหาชนให้แก่เอกชน เช่น</w:t>
      </w:r>
    </w:p>
    <w:p w:rsidR="00C82036" w:rsidRDefault="00C8203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กฎหมายการทะเบียนราษฎร</w:t>
      </w:r>
    </w:p>
    <w:p w:rsidR="00C82036" w:rsidRDefault="00C8203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กฎหมายสัญชาติ</w:t>
      </w:r>
    </w:p>
    <w:p w:rsidR="00C82036" w:rsidRDefault="00C82036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กฎหมายคนเข้าเมือง</w:t>
      </w:r>
    </w:p>
    <w:p w:rsidR="003333AD" w:rsidRPr="003333AD" w:rsidRDefault="003333AD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333AD">
        <w:rPr>
          <w:rFonts w:ascii="TH SarabunIT๙" w:hAnsi="TH SarabunIT๙" w:cs="TH SarabunIT๙"/>
          <w:b/>
          <w:bCs/>
          <w:sz w:val="32"/>
          <w:szCs w:val="32"/>
          <w:cs/>
        </w:rPr>
        <w:t>การนิยามบุคคลธรรมดาโดยวิชานิติศาสตร์สากล</w:t>
      </w:r>
    </w:p>
    <w:p w:rsidR="003333AD" w:rsidRDefault="003333A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โดยจุดเกาะเกี่ยวของรัฐ</w:t>
      </w:r>
    </w:p>
    <w:p w:rsidR="003333AD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7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33AD">
        <w:rPr>
          <w:rFonts w:ascii="TH SarabunIT๙" w:hAnsi="TH SarabunIT๙" w:cs="TH SarabunIT๙" w:hint="cs"/>
          <w:sz w:val="32"/>
          <w:szCs w:val="32"/>
          <w:cs/>
        </w:rPr>
        <w:t>มีจุดเกาะเกี่ยวกับรัฐไทย</w:t>
      </w:r>
    </w:p>
    <w:p w:rsidR="003333AD" w:rsidRPr="003333AD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7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33AD">
        <w:rPr>
          <w:rFonts w:ascii="TH SarabunIT๙" w:hAnsi="TH SarabunIT๙" w:cs="TH SarabunIT๙" w:hint="cs"/>
          <w:sz w:val="32"/>
          <w:szCs w:val="32"/>
          <w:cs/>
        </w:rPr>
        <w:t>มีจุดเกาะเกี่ยวกับรัฐต่างประเทศ</w:t>
      </w:r>
    </w:p>
    <w:p w:rsidR="006D3FC1" w:rsidRPr="006D3FC1" w:rsidRDefault="003333A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6D3FC1" w:rsidRPr="006D3FC1">
        <w:rPr>
          <w:rFonts w:ascii="TH SarabunIT๙" w:hAnsi="TH SarabunIT๙" w:cs="TH SarabunIT๙" w:hint="cs"/>
          <w:sz w:val="32"/>
          <w:szCs w:val="32"/>
          <w:cs/>
        </w:rPr>
        <w:t>โดยสิทธิในสถานะบุคคลตามกฎหมาย</w:t>
      </w:r>
    </w:p>
    <w:p w:rsidR="006D3FC1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13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3FC1">
        <w:rPr>
          <w:rFonts w:ascii="TH SarabunIT๙" w:hAnsi="TH SarabunIT๙" w:cs="TH SarabunIT๙" w:hint="cs"/>
          <w:sz w:val="32"/>
          <w:szCs w:val="32"/>
          <w:cs/>
        </w:rPr>
        <w:t>โดยสิทธิในสถานะบุคคลตามกฎหมายแพ่ง</w:t>
      </w:r>
    </w:p>
    <w:p w:rsidR="006D3FC1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13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3FC1">
        <w:rPr>
          <w:rFonts w:ascii="TH SarabunIT๙" w:hAnsi="TH SarabunIT๙" w:cs="TH SarabunIT๙" w:hint="cs"/>
          <w:sz w:val="32"/>
          <w:szCs w:val="32"/>
          <w:cs/>
        </w:rPr>
        <w:t>โดยสิทธิในสถานะบุคคลตามกฎหมายการทะเบียนราษฎร</w:t>
      </w:r>
    </w:p>
    <w:p w:rsidR="006D3FC1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13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3FC1">
        <w:rPr>
          <w:rFonts w:ascii="TH SarabunIT๙" w:hAnsi="TH SarabunIT๙" w:cs="TH SarabunIT๙" w:hint="cs"/>
          <w:sz w:val="32"/>
          <w:szCs w:val="32"/>
          <w:cs/>
        </w:rPr>
        <w:t>โดยสิทธิในสถานะบุคคลตามกฎหมายสัญชาติ</w:t>
      </w:r>
    </w:p>
    <w:p w:rsidR="00180835" w:rsidRDefault="0000473D" w:rsidP="006506AE">
      <w:pPr>
        <w:pStyle w:val="ListParagraph"/>
        <w:numPr>
          <w:ilvl w:val="0"/>
          <w:numId w:val="3"/>
        </w:numPr>
        <w:spacing w:after="0" w:line="240" w:lineRule="auto"/>
        <w:ind w:left="1418" w:hanging="13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3FC1">
        <w:rPr>
          <w:rFonts w:ascii="TH SarabunIT๙" w:hAnsi="TH SarabunIT๙" w:cs="TH SarabunIT๙" w:hint="cs"/>
          <w:sz w:val="32"/>
          <w:szCs w:val="32"/>
          <w:cs/>
        </w:rPr>
        <w:t>โดยสิทธิในสถานะบุคคลตามกฎหมายคนเข้าเมือง</w:t>
      </w:r>
    </w:p>
    <w:p w:rsidR="003453DE" w:rsidRDefault="003453DE" w:rsidP="006506AE">
      <w:pPr>
        <w:pStyle w:val="ListParagraph"/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0835" w:rsidRPr="00180835" w:rsidRDefault="00180835" w:rsidP="006506AE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80835">
        <w:rPr>
          <w:rFonts w:ascii="TH SarabunIT๙" w:hAnsi="TH SarabunIT๙" w:cs="TH SarabunIT๙"/>
          <w:b/>
          <w:bCs/>
          <w:sz w:val="32"/>
          <w:szCs w:val="32"/>
          <w:cs/>
        </w:rPr>
        <w:t>สถานะของรัฐอธิปไตย (</w:t>
      </w:r>
      <w:r w:rsidRPr="00180835">
        <w:rPr>
          <w:rFonts w:ascii="TH SarabunIT๙" w:hAnsi="TH SarabunIT๙" w:cs="TH SarabunIT๙"/>
          <w:b/>
          <w:bCs/>
          <w:sz w:val="32"/>
          <w:szCs w:val="32"/>
        </w:rPr>
        <w:t>Sovereign State)</w:t>
      </w:r>
    </w:p>
    <w:p w:rsidR="00180835" w:rsidRPr="00180835" w:rsidRDefault="000A0315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180835" w:rsidRPr="00180835">
        <w:rPr>
          <w:rFonts w:ascii="TH SarabunIT๙" w:hAnsi="TH SarabunIT๙" w:cs="TH SarabunIT๙"/>
          <w:sz w:val="32"/>
          <w:szCs w:val="32"/>
          <w:cs/>
        </w:rPr>
        <w:t>รัฐเจ้าของดินแดน (</w:t>
      </w:r>
      <w:r w:rsidR="00180835" w:rsidRPr="00180835">
        <w:rPr>
          <w:rFonts w:ascii="TH SarabunIT๙" w:hAnsi="TH SarabunIT๙" w:cs="TH SarabunIT๙"/>
          <w:sz w:val="32"/>
          <w:szCs w:val="32"/>
        </w:rPr>
        <w:t xml:space="preserve">Territorial State) </w:t>
      </w:r>
      <w:r w:rsidR="00180835">
        <w:rPr>
          <w:rFonts w:ascii="TH SarabunIT๙" w:hAnsi="TH SarabunIT๙" w:cs="TH SarabunIT๙"/>
          <w:sz w:val="32"/>
          <w:szCs w:val="32"/>
        </w:rPr>
        <w:t xml:space="preserve">: </w:t>
      </w:r>
      <w:r w:rsidR="00180835">
        <w:rPr>
          <w:rFonts w:ascii="TH SarabunIT๙" w:hAnsi="TH SarabunIT๙" w:cs="TH SarabunIT๙" w:hint="cs"/>
          <w:sz w:val="32"/>
          <w:szCs w:val="32"/>
          <w:cs/>
        </w:rPr>
        <w:t>รัฐที่มีอำนาจอธิปไตยเหนือบุคคล</w:t>
      </w:r>
    </w:p>
    <w:p w:rsidR="00EC2748" w:rsidRDefault="000A0315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180835" w:rsidRPr="00180835">
        <w:rPr>
          <w:rFonts w:ascii="TH SarabunIT๙" w:hAnsi="TH SarabunIT๙" w:cs="TH SarabunIT๙"/>
          <w:sz w:val="32"/>
          <w:szCs w:val="32"/>
          <w:cs/>
        </w:rPr>
        <w:t>รัฐเจ้าของตัวบุคคล (</w:t>
      </w:r>
      <w:r w:rsidR="00180835" w:rsidRPr="00180835">
        <w:rPr>
          <w:rFonts w:ascii="TH SarabunIT๙" w:hAnsi="TH SarabunIT๙" w:cs="TH SarabunIT๙"/>
          <w:sz w:val="32"/>
          <w:szCs w:val="32"/>
        </w:rPr>
        <w:t xml:space="preserve">Personal State) </w:t>
      </w:r>
      <w:r w:rsidR="00180835">
        <w:rPr>
          <w:rFonts w:ascii="TH SarabunIT๙" w:hAnsi="TH SarabunIT๙" w:cs="TH SarabunIT๙"/>
          <w:sz w:val="32"/>
          <w:szCs w:val="32"/>
        </w:rPr>
        <w:t xml:space="preserve">: </w:t>
      </w:r>
      <w:r w:rsidR="00180835">
        <w:rPr>
          <w:rFonts w:ascii="TH SarabunIT๙" w:hAnsi="TH SarabunIT๙" w:cs="TH SarabunIT๙" w:hint="cs"/>
          <w:sz w:val="32"/>
          <w:szCs w:val="32"/>
          <w:cs/>
        </w:rPr>
        <w:t>รัฐที่มีอำนาจอธิปไตยเหนือดินแดน</w:t>
      </w:r>
    </w:p>
    <w:p w:rsidR="003453DE" w:rsidRDefault="003453DE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2748" w:rsidRPr="00EC2748" w:rsidRDefault="00EC2748" w:rsidP="006506AE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2748">
        <w:rPr>
          <w:rFonts w:ascii="TH SarabunIT๙" w:hAnsi="TH SarabunIT๙" w:cs="TH SarabunIT๙"/>
          <w:b/>
          <w:bCs/>
          <w:sz w:val="32"/>
          <w:szCs w:val="32"/>
          <w:cs/>
        </w:rPr>
        <w:t>การจำแนกรัฐเจ้าของตัวบุคคล (</w:t>
      </w:r>
      <w:r w:rsidRPr="00EC2748">
        <w:rPr>
          <w:rFonts w:ascii="TH SarabunIT๙" w:hAnsi="TH SarabunIT๙" w:cs="TH SarabunIT๙"/>
          <w:b/>
          <w:bCs/>
          <w:sz w:val="32"/>
          <w:szCs w:val="32"/>
        </w:rPr>
        <w:t>Personal State)</w:t>
      </w:r>
    </w:p>
    <w:p w:rsidR="00EC2748" w:rsidRPr="00EC2748" w:rsidRDefault="00EC2748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EC2748">
        <w:rPr>
          <w:rFonts w:ascii="TH SarabunIT๙" w:hAnsi="TH SarabunIT๙" w:cs="TH SarabunIT๙"/>
          <w:sz w:val="32"/>
          <w:szCs w:val="32"/>
          <w:cs/>
        </w:rPr>
        <w:t>รัฐเจ้าของสัญชาติ (</w:t>
      </w:r>
      <w:r w:rsidRPr="00EC2748">
        <w:rPr>
          <w:rFonts w:ascii="TH SarabunIT๙" w:hAnsi="TH SarabunIT๙" w:cs="TH SarabunIT๙"/>
          <w:sz w:val="32"/>
          <w:szCs w:val="32"/>
        </w:rPr>
        <w:t>State of Nationality)</w:t>
      </w:r>
    </w:p>
    <w:p w:rsidR="00EC2748" w:rsidRDefault="00EC2748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EC2748">
        <w:rPr>
          <w:rFonts w:ascii="TH SarabunIT๙" w:hAnsi="TH SarabunIT๙" w:cs="TH SarabunIT๙"/>
          <w:sz w:val="32"/>
          <w:szCs w:val="32"/>
          <w:cs/>
        </w:rPr>
        <w:t>รัฐเจ้าของภูมิลำเนา (</w:t>
      </w:r>
      <w:r w:rsidRPr="00EC2748">
        <w:rPr>
          <w:rFonts w:ascii="TH SarabunIT๙" w:hAnsi="TH SarabunIT๙" w:cs="TH SarabunIT๙"/>
          <w:sz w:val="32"/>
          <w:szCs w:val="32"/>
        </w:rPr>
        <w:t>State of Domicile)</w:t>
      </w:r>
    </w:p>
    <w:p w:rsidR="003453DE" w:rsidRDefault="003453DE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2748" w:rsidRPr="00EC2748" w:rsidRDefault="00EC2748" w:rsidP="006506AE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EC2748">
        <w:rPr>
          <w:rFonts w:ascii="TH SarabunIT๙" w:hAnsi="TH SarabunIT๙" w:cs="TH SarabunIT๙"/>
          <w:b/>
          <w:bCs/>
          <w:sz w:val="32"/>
          <w:szCs w:val="32"/>
          <w:cs/>
        </w:rPr>
        <w:t>การจำแนกรัฐเจ้าของตัวบุคคล (</w:t>
      </w:r>
      <w:r w:rsidRPr="00EC2748">
        <w:rPr>
          <w:rFonts w:ascii="TH SarabunIT๙" w:hAnsi="TH SarabunIT๙" w:cs="TH SarabunIT๙"/>
          <w:b/>
          <w:bCs/>
          <w:sz w:val="32"/>
          <w:szCs w:val="32"/>
        </w:rPr>
        <w:t>Personal State)</w:t>
      </w:r>
    </w:p>
    <w:p w:rsidR="00EC2748" w:rsidRPr="00EC2748" w:rsidRDefault="00EC2748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EC2748">
        <w:rPr>
          <w:rFonts w:ascii="TH SarabunIT๙" w:hAnsi="TH SarabunIT๙" w:cs="TH SarabunIT๙"/>
          <w:sz w:val="32"/>
          <w:szCs w:val="32"/>
          <w:cs/>
        </w:rPr>
        <w:t>รัฐเจ้าของภูมิลำเนาตามกฎหมายเอกชน (</w:t>
      </w:r>
      <w:r w:rsidRPr="00EC2748">
        <w:rPr>
          <w:rFonts w:ascii="TH SarabunIT๙" w:hAnsi="TH SarabunIT๙" w:cs="TH SarabunIT๙"/>
          <w:sz w:val="32"/>
          <w:szCs w:val="32"/>
        </w:rPr>
        <w:t>State of Private Domicile)</w:t>
      </w:r>
    </w:p>
    <w:p w:rsidR="00EC2748" w:rsidRPr="00EC2748" w:rsidRDefault="00EC2748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EC2748">
        <w:rPr>
          <w:rFonts w:ascii="TH SarabunIT๙" w:hAnsi="TH SarabunIT๙" w:cs="TH SarabunIT๙"/>
          <w:sz w:val="32"/>
          <w:szCs w:val="32"/>
          <w:cs/>
        </w:rPr>
        <w:t>รัฐเจ้าของภูมิลำเนาตามกฎหมายมหาชน (</w:t>
      </w:r>
      <w:r w:rsidRPr="00EC2748">
        <w:rPr>
          <w:rFonts w:ascii="TH SarabunIT๙" w:hAnsi="TH SarabunIT๙" w:cs="TH SarabunIT๙"/>
          <w:sz w:val="32"/>
          <w:szCs w:val="32"/>
        </w:rPr>
        <w:t>State of Public Domicile)</w:t>
      </w:r>
    </w:p>
    <w:p w:rsidR="00EC2748" w:rsidRDefault="00EC2748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453DE" w:rsidRDefault="003453DE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E48CA" w:rsidRDefault="001D50FB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การกำหนด</w:t>
      </w:r>
      <w:r w:rsidR="0005361D" w:rsidRPr="0005361D">
        <w:rPr>
          <w:rFonts w:ascii="TH SarabunIT๙" w:hAnsi="TH SarabunIT๙" w:cs="TH SarabunIT๙"/>
          <w:b/>
          <w:bCs/>
          <w:sz w:val="32"/>
          <w:szCs w:val="32"/>
          <w:cs/>
        </w:rPr>
        <w:t>จุดเกาะเกี่ยวกับระหว่างรัฐ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กับเอกชน</w:t>
      </w:r>
    </w:p>
    <w:p w:rsidR="00480097" w:rsidRPr="008D4DDE" w:rsidRDefault="00CE48CA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48CA">
        <w:rPr>
          <w:rFonts w:ascii="TH SarabunIT๙" w:hAnsi="TH SarabunIT๙" w:cs="TH SarabunIT๙"/>
          <w:sz w:val="32"/>
          <w:szCs w:val="32"/>
          <w:cs/>
        </w:rPr>
        <w:tab/>
      </w:r>
      <w:r w:rsidRPr="008D4D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C82036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จุดเกาะเกี่ยวกับ</w:t>
      </w:r>
      <w:r w:rsidR="00480097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ระหว่าง</w:t>
      </w:r>
      <w:r w:rsidR="00C82036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รัฐ</w:t>
      </w:r>
      <w:r w:rsidR="00480097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และบุคคล </w:t>
      </w:r>
    </w:p>
    <w:p w:rsidR="00C82036" w:rsidRPr="008D4DDE" w:rsidRDefault="00E128C5" w:rsidP="006506AE">
      <w:pPr>
        <w:pStyle w:val="ListParagraph"/>
        <w:spacing w:after="0" w:line="240" w:lineRule="auto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</w:t>
      </w:r>
      <w:r w:rsidR="00C82036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มีจุดเกาะเกี่ยวกับรัฐไทย</w:t>
      </w:r>
      <w:r w:rsidR="00490DCD" w:rsidRPr="008D4D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90DCD" w:rsidRPr="00331128" w:rsidRDefault="00490DCD" w:rsidP="006506AE">
      <w:pPr>
        <w:pStyle w:val="ListParagraph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31128">
        <w:rPr>
          <w:rFonts w:ascii="TH SarabunIT๙" w:hAnsi="TH SarabunIT๙" w:cs="TH SarabunIT๙"/>
          <w:sz w:val="32"/>
          <w:szCs w:val="32"/>
        </w:rPr>
        <w:t xml:space="preserve"> </w:t>
      </w:r>
      <w:r w:rsidR="00CE48CA">
        <w:rPr>
          <w:rFonts w:ascii="TH SarabunIT๙" w:hAnsi="TH SarabunIT๙" w:cs="TH SarabunIT๙"/>
          <w:sz w:val="32"/>
          <w:szCs w:val="32"/>
        </w:rPr>
        <w:t>1</w:t>
      </w:r>
      <w:r w:rsidR="00CE48C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B0461">
        <w:rPr>
          <w:rFonts w:ascii="TH SarabunIT๙" w:hAnsi="TH SarabunIT๙" w:cs="TH SarabunIT๙"/>
          <w:sz w:val="32"/>
          <w:szCs w:val="32"/>
        </w:rPr>
        <w:t xml:space="preserve"> </w:t>
      </w:r>
      <w:r w:rsidRPr="00CE48CA">
        <w:rPr>
          <w:rFonts w:ascii="TH SarabunIT๙" w:hAnsi="TH SarabunIT๙" w:cs="TH SarabunIT๙" w:hint="cs"/>
          <w:sz w:val="32"/>
          <w:szCs w:val="32"/>
          <w:cs/>
        </w:rPr>
        <w:t>โดยการเกิด</w:t>
      </w:r>
      <w:r w:rsidRPr="0033112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64525" w:rsidRPr="00CE48CA" w:rsidRDefault="00490DCD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E48CA">
        <w:rPr>
          <w:rFonts w:ascii="TH SarabunIT๙" w:hAnsi="TH SarabunIT๙" w:cs="TH SarabunIT๙" w:hint="cs"/>
          <w:sz w:val="32"/>
          <w:szCs w:val="32"/>
          <w:u w:val="single"/>
          <w:cs/>
        </w:rPr>
        <w:t>หลักบุคคล</w:t>
      </w:r>
      <w:r w:rsidR="00331128" w:rsidRPr="00CE48CA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664525" w:rsidRDefault="00664525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 w:rsidR="00490DCD">
        <w:rPr>
          <w:rFonts w:ascii="TH SarabunIT๙" w:hAnsi="TH SarabunIT๙" w:cs="TH SarabunIT๙" w:hint="cs"/>
          <w:sz w:val="32"/>
          <w:szCs w:val="32"/>
          <w:cs/>
        </w:rPr>
        <w:t>บุพการีเป็นคนสัญชาติไทย</w:t>
      </w:r>
    </w:p>
    <w:p w:rsidR="00664525" w:rsidRDefault="00664525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>
        <w:rPr>
          <w:rFonts w:ascii="TH SarabunIT๙" w:hAnsi="TH SarabunIT๙" w:cs="TH SarabunIT๙" w:hint="cs"/>
          <w:sz w:val="32"/>
          <w:szCs w:val="32"/>
          <w:cs/>
        </w:rPr>
        <w:t>บุพการีมีสิทธิอาศัยถาวรในประเทศไทย</w:t>
      </w:r>
    </w:p>
    <w:p w:rsidR="00490DCD" w:rsidRDefault="00664525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>
        <w:rPr>
          <w:rFonts w:ascii="TH SarabunIT๙" w:hAnsi="TH SarabunIT๙" w:cs="TH SarabunIT๙" w:hint="cs"/>
          <w:sz w:val="32"/>
          <w:szCs w:val="32"/>
          <w:cs/>
        </w:rPr>
        <w:t>บุพการีเป็นคนเกิดในประเทศไทย</w:t>
      </w:r>
    </w:p>
    <w:p w:rsidR="00664525" w:rsidRPr="00CE48CA" w:rsidRDefault="00490DCD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E48CA">
        <w:rPr>
          <w:rFonts w:ascii="TH SarabunIT๙" w:hAnsi="TH SarabunIT๙" w:cs="TH SarabunIT๙" w:hint="cs"/>
          <w:sz w:val="32"/>
          <w:szCs w:val="32"/>
          <w:u w:val="single"/>
          <w:cs/>
        </w:rPr>
        <w:t>หลักดินแดน</w:t>
      </w:r>
      <w:r w:rsidR="00331128" w:rsidRPr="00CE48CA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490DCD" w:rsidRPr="00331128" w:rsidRDefault="00664525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เกิดในประเทศไทย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CE48CA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CE48CA">
        <w:rPr>
          <w:rFonts w:ascii="TH SarabunIT๙" w:hAnsi="TH SarabunIT๙" w:cs="TH SarabunIT๙" w:hint="cs"/>
          <w:sz w:val="32"/>
          <w:szCs w:val="32"/>
          <w:cs/>
        </w:rPr>
        <w:t>ภายหลังการเกิด</w:t>
      </w:r>
    </w:p>
    <w:p w:rsidR="000A1343" w:rsidRPr="00CE48CA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CE48CA">
        <w:rPr>
          <w:rFonts w:ascii="TH SarabunIT๙" w:hAnsi="TH SarabunIT๙" w:cs="TH SarabunIT๙" w:hint="cs"/>
          <w:sz w:val="32"/>
          <w:szCs w:val="32"/>
          <w:u w:val="single"/>
          <w:cs/>
        </w:rPr>
        <w:t>หลักบุคคล</w:t>
      </w:r>
      <w:r w:rsidR="00664525" w:rsidRPr="00CE48CA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490DCD" w:rsidRPr="00331128" w:rsidRDefault="000A1343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คู่สมรสได้สถานะคนสัญชาติไทย</w:t>
      </w:r>
    </w:p>
    <w:p w:rsidR="00490DCD" w:rsidRPr="000A1343" w:rsidRDefault="000A1343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0A1343">
        <w:rPr>
          <w:rFonts w:ascii="TH SarabunIT๙" w:hAnsi="TH SarabunIT๙" w:cs="TH SarabunIT๙" w:hint="cs"/>
          <w:sz w:val="32"/>
          <w:szCs w:val="32"/>
          <w:cs/>
        </w:rPr>
        <w:t>บุพการีได้สถานะคนสัญชาติไทย</w:t>
      </w:r>
    </w:p>
    <w:p w:rsidR="000A1343" w:rsidRPr="00CE48CA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CE48CA">
        <w:rPr>
          <w:rFonts w:ascii="TH SarabunIT๙" w:hAnsi="TH SarabunIT๙" w:cs="TH SarabunIT๙" w:hint="cs"/>
          <w:sz w:val="32"/>
          <w:szCs w:val="32"/>
          <w:u w:val="single"/>
          <w:cs/>
        </w:rPr>
        <w:t>หลักดินแดน</w:t>
      </w:r>
      <w:r w:rsidR="00664525" w:rsidRPr="00CE48CA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490DCD" w:rsidRPr="00331128" w:rsidRDefault="000A1343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อาศัยอยู่ในประเทศไทย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="000A1343">
        <w:rPr>
          <w:rFonts w:ascii="TH SarabunIT๙" w:hAnsi="TH SarabunIT๙" w:cs="TH SarabunIT๙"/>
          <w:sz w:val="32"/>
          <w:szCs w:val="32"/>
          <w:cs/>
        </w:rPr>
        <w:tab/>
      </w:r>
      <w:r w:rsidR="000A1343">
        <w:rPr>
          <w:rFonts w:ascii="TH SarabunIT๙" w:hAnsi="TH SarabunIT๙" w:cs="TH SarabunIT๙"/>
          <w:sz w:val="32"/>
          <w:szCs w:val="32"/>
          <w:cs/>
        </w:rPr>
        <w:tab/>
      </w:r>
      <w:r w:rsidR="000A1343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31128">
        <w:rPr>
          <w:rFonts w:ascii="TH SarabunIT๙" w:hAnsi="TH SarabunIT๙" w:cs="TH SarabunIT๙" w:hint="cs"/>
          <w:sz w:val="32"/>
          <w:szCs w:val="32"/>
          <w:cs/>
        </w:rPr>
        <w:t>ทำคุณประโยชน์ให้แก่ประเทศไทย</w:t>
      </w:r>
    </w:p>
    <w:p w:rsidR="00490DCD" w:rsidRPr="00331128" w:rsidRDefault="000A1343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ดินแดนที่อาศัยอยู่เป็นของประเทศไทย</w:t>
      </w:r>
    </w:p>
    <w:p w:rsidR="00C82036" w:rsidRPr="008D4DDE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8D4D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28C5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1.2 </w:t>
      </w:r>
      <w:r w:rsidR="00C82036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มีจุดเกาะเกี่ยวกับรัฐต่างประเทศ</w:t>
      </w:r>
    </w:p>
    <w:p w:rsidR="00490DCD" w:rsidRPr="000A1343" w:rsidRDefault="00490DCD" w:rsidP="006506AE">
      <w:pPr>
        <w:pStyle w:val="ListParagraph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A134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โดยการเกิด </w:t>
      </w:r>
    </w:p>
    <w:p w:rsidR="000A1343" w:rsidRDefault="00490DCD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 w:hint="cs"/>
          <w:sz w:val="32"/>
          <w:szCs w:val="32"/>
          <w:cs/>
        </w:rPr>
        <w:t>หลักบุคคล</w:t>
      </w:r>
    </w:p>
    <w:p w:rsidR="000A1343" w:rsidRDefault="000A1343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บุพการีเป็นคนสัญชาติต่างประเทศ</w:t>
      </w:r>
    </w:p>
    <w:p w:rsidR="000A1343" w:rsidRDefault="000A1343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บุพการีมีสิทธิอาศัยถาวรในต่างประเทศ</w:t>
      </w:r>
    </w:p>
    <w:p w:rsidR="00490DCD" w:rsidRPr="00331128" w:rsidRDefault="000A1343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บุพการีเป็นคนเกิดในต่างประเทศ</w:t>
      </w:r>
    </w:p>
    <w:p w:rsidR="000A1343" w:rsidRDefault="00490DCD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 w:hint="cs"/>
          <w:sz w:val="32"/>
          <w:szCs w:val="32"/>
          <w:cs/>
        </w:rPr>
        <w:t>หลักดินแดน</w:t>
      </w:r>
    </w:p>
    <w:p w:rsidR="00490DCD" w:rsidRPr="00331128" w:rsidRDefault="000A1343" w:rsidP="006506AE">
      <w:pPr>
        <w:pStyle w:val="ListParagraph"/>
        <w:spacing w:after="0" w:line="240" w:lineRule="auto"/>
        <w:ind w:left="180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490DCD" w:rsidRPr="00331128">
        <w:rPr>
          <w:rFonts w:ascii="TH SarabunIT๙" w:hAnsi="TH SarabunIT๙" w:cs="TH SarabunIT๙" w:hint="cs"/>
          <w:sz w:val="32"/>
          <w:szCs w:val="32"/>
          <w:cs/>
        </w:rPr>
        <w:t>เกิดในต่างประเทศ</w:t>
      </w:r>
    </w:p>
    <w:p w:rsidR="00490DCD" w:rsidRPr="000A1343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0A1343">
        <w:rPr>
          <w:rFonts w:ascii="TH SarabunIT๙" w:hAnsi="TH SarabunIT๙" w:cs="TH SarabunIT๙" w:hint="cs"/>
          <w:sz w:val="32"/>
          <w:szCs w:val="32"/>
          <w:u w:val="single"/>
          <w:cs/>
        </w:rPr>
        <w:t>ภายหลังการเกิด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/>
          <w:sz w:val="32"/>
          <w:szCs w:val="32"/>
        </w:rPr>
        <w:tab/>
      </w:r>
      <w:r w:rsidRPr="00331128">
        <w:rPr>
          <w:rFonts w:ascii="TH SarabunIT๙" w:hAnsi="TH SarabunIT๙" w:cs="TH SarabunIT๙" w:hint="cs"/>
          <w:sz w:val="32"/>
          <w:szCs w:val="32"/>
          <w:cs/>
        </w:rPr>
        <w:t>หลักบุคคล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="004B046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31128">
        <w:rPr>
          <w:rFonts w:ascii="TH SarabunIT๙" w:hAnsi="TH SarabunIT๙" w:cs="TH SarabunIT๙" w:hint="cs"/>
          <w:sz w:val="32"/>
          <w:szCs w:val="32"/>
          <w:cs/>
        </w:rPr>
        <w:t>คู่สมรสได้สถานะคนสัญชาติของรัฐต่างประเทศ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="004B046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31128">
        <w:rPr>
          <w:rFonts w:ascii="TH SarabunIT๙" w:hAnsi="TH SarabunIT๙" w:cs="TH SarabunIT๙" w:hint="cs"/>
          <w:sz w:val="32"/>
          <w:szCs w:val="32"/>
          <w:cs/>
        </w:rPr>
        <w:t>บุพการีได้</w:t>
      </w:r>
      <w:r w:rsidR="00471F23" w:rsidRPr="00331128">
        <w:rPr>
          <w:rFonts w:ascii="TH SarabunIT๙" w:hAnsi="TH SarabunIT๙" w:cs="TH SarabunIT๙" w:hint="cs"/>
          <w:sz w:val="32"/>
          <w:szCs w:val="32"/>
          <w:cs/>
        </w:rPr>
        <w:t>สถานะคนสัญชาติของรัฐต่างประเทศ</w:t>
      </w:r>
    </w:p>
    <w:p w:rsidR="00490DCD" w:rsidRPr="00331128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/>
          <w:sz w:val="32"/>
          <w:szCs w:val="32"/>
          <w:cs/>
        </w:rPr>
        <w:tab/>
      </w:r>
      <w:r w:rsidRPr="00331128">
        <w:rPr>
          <w:rFonts w:ascii="TH SarabunIT๙" w:hAnsi="TH SarabunIT๙" w:cs="TH SarabunIT๙" w:hint="cs"/>
          <w:sz w:val="32"/>
          <w:szCs w:val="32"/>
          <w:cs/>
        </w:rPr>
        <w:t>หลักดินแดน</w:t>
      </w:r>
    </w:p>
    <w:p w:rsidR="00490DCD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B046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อาศัยอยู่ใน</w:t>
      </w:r>
      <w:r w:rsidR="00471F23">
        <w:rPr>
          <w:rFonts w:ascii="TH SarabunIT๙" w:hAnsi="TH SarabunIT๙" w:cs="TH SarabunIT๙" w:hint="cs"/>
          <w:sz w:val="32"/>
          <w:szCs w:val="32"/>
          <w:cs/>
        </w:rPr>
        <w:t>ดินแดนของรัฐต่างประเทศ</w:t>
      </w:r>
    </w:p>
    <w:p w:rsidR="00490DCD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B046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ทำคุณประโยชน์ให้แก่</w:t>
      </w:r>
      <w:r w:rsidR="00471F23">
        <w:rPr>
          <w:rFonts w:ascii="TH SarabunIT๙" w:hAnsi="TH SarabunIT๙" w:cs="TH SarabunIT๙" w:hint="cs"/>
          <w:sz w:val="32"/>
          <w:szCs w:val="32"/>
          <w:cs/>
        </w:rPr>
        <w:t>รัฐต่างประเทศ</w:t>
      </w:r>
    </w:p>
    <w:p w:rsidR="00CE48CA" w:rsidRDefault="00490DCD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B0461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ดินแดนที่อาศัยอยู่เป็นของ</w:t>
      </w:r>
      <w:r w:rsidR="00471F23">
        <w:rPr>
          <w:rFonts w:ascii="TH SarabunIT๙" w:hAnsi="TH SarabunIT๙" w:cs="TH SarabunIT๙" w:hint="cs"/>
          <w:sz w:val="32"/>
          <w:szCs w:val="32"/>
          <w:cs/>
        </w:rPr>
        <w:t>รัฐต่างประเทศ</w:t>
      </w:r>
    </w:p>
    <w:p w:rsidR="00154C60" w:rsidRPr="008D4DDE" w:rsidRDefault="00CE48CA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D4D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154C60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จุดเกาะเกี่ยวกับระหว่างรัฐและนิติสัมพันธ์</w:t>
      </w:r>
    </w:p>
    <w:p w:rsidR="00154C60" w:rsidRDefault="00180835" w:rsidP="006506AE">
      <w:pPr>
        <w:pStyle w:val="ListParagraph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54C60">
        <w:rPr>
          <w:rFonts w:ascii="TH SarabunIT๙" w:hAnsi="TH SarabunIT๙" w:cs="TH SarabunIT๙" w:hint="cs"/>
          <w:sz w:val="32"/>
          <w:szCs w:val="32"/>
          <w:cs/>
        </w:rPr>
        <w:t>รัฐเจ้าของดินแดนที่เกิดนิติสัมพันธ์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154C60">
        <w:rPr>
          <w:rFonts w:ascii="TH SarabunIT๙" w:hAnsi="TH SarabunIT๙" w:cs="TH SarabunIT๙" w:hint="cs"/>
          <w:sz w:val="32"/>
          <w:szCs w:val="32"/>
          <w:cs/>
        </w:rPr>
        <w:t>รัฐที่มีอำนาจอธิปไตยเหนือถิ่นที่เกิดนิติสัมพันธ์</w:t>
      </w:r>
    </w:p>
    <w:p w:rsidR="00CE48CA" w:rsidRDefault="00180835" w:rsidP="006506AE">
      <w:pPr>
        <w:pStyle w:val="ListParagraph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54C60">
        <w:rPr>
          <w:rFonts w:ascii="TH SarabunIT๙" w:hAnsi="TH SarabunIT๙" w:cs="TH SarabunIT๙" w:hint="cs"/>
          <w:sz w:val="32"/>
          <w:szCs w:val="32"/>
          <w:cs/>
        </w:rPr>
        <w:t>รัฐเจ้าของดินแดนที่นิติสัมพันธ์มีผล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154C60">
        <w:rPr>
          <w:rFonts w:ascii="TH SarabunIT๙" w:hAnsi="TH SarabunIT๙" w:cs="TH SarabunIT๙" w:hint="cs"/>
          <w:sz w:val="32"/>
          <w:szCs w:val="32"/>
          <w:cs/>
        </w:rPr>
        <w:t>รัฐที่มีอำนาจอธิปไตยเหนือถิ่นที่นิติสัมพันธ์มีผล</w:t>
      </w:r>
    </w:p>
    <w:p w:rsidR="00EC2748" w:rsidRDefault="00CE48CA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EC2748" w:rsidRDefault="00EC2748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361D" w:rsidRPr="008D4DDE" w:rsidRDefault="00EC2748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E48CA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05361D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จุดเกาะเกี่ยวระหว่างรัฐและวัตถุแห่งนิติสัมพันธ์</w:t>
      </w:r>
      <w:r w:rsidR="00356513" w:rsidRPr="008D4D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56513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(ทรัพย์)</w:t>
      </w:r>
    </w:p>
    <w:p w:rsidR="00356513" w:rsidRPr="00356513" w:rsidRDefault="00180835" w:rsidP="001532BF">
      <w:pPr>
        <w:pStyle w:val="ListParagraph"/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>รัฐเจ้าของดินแดน</w:t>
      </w:r>
      <w:r w:rsidR="00356513">
        <w:rPr>
          <w:rFonts w:ascii="TH SarabunIT๙" w:hAnsi="TH SarabunIT๙" w:cs="TH SarabunIT๙" w:hint="cs"/>
          <w:sz w:val="32"/>
          <w:szCs w:val="32"/>
          <w:cs/>
        </w:rPr>
        <w:t>อันเป็นที่ตั้งของทรัพย์สิน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 xml:space="preserve"> รัฐที่มีอำนาจอธิปไตยเหนือ</w:t>
      </w:r>
      <w:r w:rsidR="001532BF">
        <w:rPr>
          <w:rFonts w:ascii="TH SarabunIT๙" w:hAnsi="TH SarabunIT๙" w:cs="TH SarabunIT๙" w:hint="cs"/>
          <w:sz w:val="32"/>
          <w:szCs w:val="32"/>
          <w:cs/>
        </w:rPr>
        <w:t>ถิ่นที่</w:t>
      </w:r>
      <w:r w:rsidR="00356513">
        <w:rPr>
          <w:rFonts w:ascii="TH SarabunIT๙" w:hAnsi="TH SarabunIT๙" w:cs="TH SarabunIT๙" w:hint="cs"/>
          <w:sz w:val="32"/>
          <w:szCs w:val="32"/>
          <w:cs/>
        </w:rPr>
        <w:t>ทรัพย์สินตั้งอยู่</w:t>
      </w:r>
    </w:p>
    <w:p w:rsidR="007A3CBA" w:rsidRDefault="000A0315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0835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>รัฐเจ้าของ</w:t>
      </w:r>
      <w:r w:rsidR="00356513">
        <w:rPr>
          <w:rFonts w:ascii="TH SarabunIT๙" w:hAnsi="TH SarabunIT๙" w:cs="TH SarabunIT๙" w:hint="cs"/>
          <w:sz w:val="32"/>
          <w:szCs w:val="32"/>
          <w:cs/>
        </w:rPr>
        <w:t>ตัวบุคคลของผู้ทรงสิทธิเหนือทรัพย์สิน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0835">
        <w:rPr>
          <w:rFonts w:ascii="TH SarabunIT๙" w:hAnsi="TH SarabunIT๙" w:cs="TH SarabunIT๙"/>
          <w:sz w:val="32"/>
          <w:szCs w:val="32"/>
        </w:rPr>
        <w:t>:</w:t>
      </w:r>
      <w:r w:rsidR="00356513" w:rsidRPr="00356513">
        <w:rPr>
          <w:rFonts w:ascii="TH SarabunIT๙" w:hAnsi="TH SarabunIT๙" w:cs="TH SarabunIT๙"/>
          <w:sz w:val="32"/>
          <w:szCs w:val="32"/>
          <w:cs/>
        </w:rPr>
        <w:t xml:space="preserve"> รัฐที่มีอำนาจอธิปไตยเหนือ</w:t>
      </w:r>
      <w:r w:rsidR="00356513">
        <w:rPr>
          <w:rFonts w:ascii="TH SarabunIT๙" w:hAnsi="TH SarabunIT๙" w:cs="TH SarabunIT๙" w:hint="cs"/>
          <w:sz w:val="32"/>
          <w:szCs w:val="32"/>
          <w:cs/>
        </w:rPr>
        <w:t>บุคคลที่มีสิทธิเหนือทรัพย์สิน</w:t>
      </w:r>
    </w:p>
    <w:p w:rsidR="007A3CBA" w:rsidRDefault="007A3CBA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3CBA">
        <w:rPr>
          <w:rFonts w:ascii="TH SarabunIT๙" w:hAnsi="TH SarabunIT๙" w:cs="TH SarabunIT๙"/>
          <w:b/>
          <w:bCs/>
          <w:sz w:val="32"/>
          <w:szCs w:val="32"/>
          <w:cs/>
        </w:rPr>
        <w:t>การจำแนกสถานะบุคคลตามกฎหมายเอกชน</w:t>
      </w:r>
    </w:p>
    <w:p w:rsidR="000D418D" w:rsidRDefault="007A3CBA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3CBA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7A3CBA">
        <w:rPr>
          <w:rFonts w:ascii="TH SarabunIT๙" w:hAnsi="TH SarabunIT๙" w:cs="TH SarabunIT๙"/>
          <w:sz w:val="32"/>
          <w:szCs w:val="32"/>
          <w:cs/>
        </w:rPr>
        <w:t>บุคคลธรรมดา</w:t>
      </w:r>
    </w:p>
    <w:p w:rsidR="000D418D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1.1 </w:t>
      </w:r>
      <w:r>
        <w:rPr>
          <w:rFonts w:ascii="TH SarabunIT๙" w:hAnsi="TH SarabunIT๙" w:cs="TH SarabunIT๙" w:hint="cs"/>
          <w:sz w:val="32"/>
          <w:szCs w:val="32"/>
          <w:cs/>
        </w:rPr>
        <w:t>จำแนกตามอายุ</w:t>
      </w:r>
    </w:p>
    <w:p w:rsidR="007A3CBA" w:rsidRPr="007A3CBA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A3CBA" w:rsidRPr="007A3CBA">
        <w:rPr>
          <w:rFonts w:ascii="TH SarabunIT๙" w:hAnsi="TH SarabunIT๙" w:cs="TH SarabunIT๙"/>
          <w:sz w:val="32"/>
          <w:szCs w:val="32"/>
          <w:cs/>
        </w:rPr>
        <w:t xml:space="preserve">ผู้เยาว์ </w:t>
      </w:r>
    </w:p>
    <w:p w:rsidR="007A3CBA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A3CBA" w:rsidRPr="007A3CBA">
        <w:rPr>
          <w:rFonts w:ascii="TH SarabunIT๙" w:hAnsi="TH SarabunIT๙" w:cs="TH SarabunIT๙"/>
          <w:sz w:val="32"/>
          <w:szCs w:val="32"/>
          <w:cs/>
        </w:rPr>
        <w:t>บุคคลบรรลุนิติภาวะ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D418D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จำแนกตามความสามารถ</w:t>
      </w:r>
    </w:p>
    <w:p w:rsidR="000D418D" w:rsidRPr="000D418D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D418D">
        <w:rPr>
          <w:rFonts w:ascii="TH SarabunIT๙" w:hAnsi="TH SarabunIT๙" w:cs="TH SarabunIT๙"/>
          <w:sz w:val="32"/>
          <w:szCs w:val="32"/>
          <w:cs/>
        </w:rPr>
        <w:t>มีความสามารถ</w:t>
      </w:r>
    </w:p>
    <w:p w:rsidR="000D418D" w:rsidRPr="000D418D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D418D">
        <w:rPr>
          <w:rFonts w:ascii="TH SarabunIT๙" w:hAnsi="TH SarabunIT๙" w:cs="TH SarabunIT๙"/>
          <w:sz w:val="32"/>
          <w:szCs w:val="32"/>
          <w:cs/>
        </w:rPr>
        <w:t>เสมือนไร้ความสามารถ</w:t>
      </w:r>
    </w:p>
    <w:p w:rsidR="000D418D" w:rsidRPr="007A3CBA" w:rsidRDefault="000D418D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D418D">
        <w:rPr>
          <w:rFonts w:ascii="TH SarabunIT๙" w:hAnsi="TH SarabunIT๙" w:cs="TH SarabunIT๙"/>
          <w:sz w:val="32"/>
          <w:szCs w:val="32"/>
          <w:cs/>
        </w:rPr>
        <w:t>ไร้ความสามารถ</w:t>
      </w:r>
    </w:p>
    <w:p w:rsidR="007A3CBA" w:rsidRPr="007A3CBA" w:rsidRDefault="007A3CBA" w:rsidP="006506AE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3CBA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7A3CBA">
        <w:rPr>
          <w:rFonts w:ascii="TH SarabunIT๙" w:hAnsi="TH SarabunIT๙" w:cs="TH SarabunIT๙"/>
          <w:sz w:val="32"/>
          <w:szCs w:val="32"/>
          <w:cs/>
        </w:rPr>
        <w:t>นิติบุคคล</w:t>
      </w:r>
    </w:p>
    <w:p w:rsidR="00490DCD" w:rsidRPr="00AD02CF" w:rsidRDefault="00AD02CF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D02CF">
        <w:rPr>
          <w:rFonts w:ascii="TH SarabunIT๙" w:hAnsi="TH SarabunIT๙" w:cs="TH SarabunIT๙"/>
          <w:b/>
          <w:bCs/>
          <w:sz w:val="32"/>
          <w:szCs w:val="32"/>
          <w:cs/>
        </w:rPr>
        <w:t>การจำแนกสถานะบุคคลตามก</w:t>
      </w:r>
      <w:r w:rsidRPr="00AD02CF">
        <w:rPr>
          <w:rFonts w:ascii="TH SarabunIT๙" w:hAnsi="TH SarabunIT๙" w:cs="TH SarabunIT๙" w:hint="cs"/>
          <w:b/>
          <w:bCs/>
          <w:sz w:val="32"/>
          <w:szCs w:val="32"/>
          <w:cs/>
        </w:rPr>
        <w:t>ฎหมาย</w:t>
      </w:r>
      <w:r w:rsidRPr="00AD02CF">
        <w:rPr>
          <w:rFonts w:ascii="TH SarabunIT๙" w:hAnsi="TH SarabunIT๙" w:cs="TH SarabunIT๙"/>
          <w:b/>
          <w:bCs/>
          <w:sz w:val="32"/>
          <w:szCs w:val="32"/>
          <w:cs/>
        </w:rPr>
        <w:t>การทะเบียนราษฎร</w:t>
      </w:r>
    </w:p>
    <w:p w:rsidR="00AD02CF" w:rsidRDefault="007A3CBA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AD02CF" w:rsidRPr="00C04883">
        <w:rPr>
          <w:rFonts w:ascii="TH SarabunIT๙" w:hAnsi="TH SarabunIT๙" w:cs="TH SarabunIT๙"/>
          <w:b/>
          <w:bCs/>
          <w:sz w:val="32"/>
          <w:szCs w:val="32"/>
          <w:cs/>
        </w:rPr>
        <w:t>คนมี</w:t>
      </w:r>
      <w:r w:rsidR="00AD02CF" w:rsidRPr="00283724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="00AD02CF" w:rsidRPr="00283724">
        <w:rPr>
          <w:rFonts w:ascii="TH SarabunIT๙" w:hAnsi="TH SarabunIT๙" w:cs="TH SarabunIT๙" w:hint="cs"/>
          <w:b/>
          <w:bCs/>
          <w:sz w:val="32"/>
          <w:szCs w:val="32"/>
          <w:cs/>
        </w:rPr>
        <w:t>ั</w:t>
      </w:r>
      <w:r w:rsidR="00AD02CF" w:rsidRPr="00283724">
        <w:rPr>
          <w:rFonts w:ascii="TH SarabunIT๙" w:hAnsi="TH SarabunIT๙" w:cs="TH SarabunIT๙"/>
          <w:b/>
          <w:bCs/>
          <w:sz w:val="32"/>
          <w:szCs w:val="32"/>
          <w:cs/>
        </w:rPr>
        <w:t>ฐ</w:t>
      </w:r>
      <w:r w:rsidR="00AD02CF" w:rsidRPr="002837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8372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283724">
        <w:rPr>
          <w:rFonts w:ascii="TH SarabunIT๙" w:hAnsi="TH SarabunIT๙" w:cs="TH SarabunIT๙"/>
          <w:b/>
          <w:bCs/>
          <w:sz w:val="32"/>
          <w:szCs w:val="32"/>
        </w:rPr>
        <w:t>State Persons)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54A5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AD02CF">
        <w:rPr>
          <w:rFonts w:ascii="TH SarabunIT๙" w:hAnsi="TH SarabunIT๙" w:cs="TH SarabunIT๙"/>
          <w:sz w:val="32"/>
          <w:szCs w:val="32"/>
          <w:cs/>
        </w:rPr>
        <w:t>คนท</w:t>
      </w:r>
      <w:r w:rsidR="00AD02CF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="00AD02CF">
        <w:rPr>
          <w:rFonts w:ascii="TH SarabunIT๙" w:hAnsi="TH SarabunIT๙" w:cs="TH SarabunIT๙"/>
          <w:sz w:val="32"/>
          <w:szCs w:val="32"/>
          <w:cs/>
        </w:rPr>
        <w:t>ได้ร</w:t>
      </w:r>
      <w:r w:rsidR="00AD02CF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AD02CF">
        <w:rPr>
          <w:rFonts w:ascii="TH SarabunIT๙" w:hAnsi="TH SarabunIT๙" w:cs="TH SarabunIT๙"/>
          <w:sz w:val="32"/>
          <w:szCs w:val="32"/>
          <w:cs/>
        </w:rPr>
        <w:t>บการยอมร</w:t>
      </w:r>
      <w:r w:rsidR="00AD02CF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AD02CF">
        <w:rPr>
          <w:rFonts w:ascii="TH SarabunIT๙" w:hAnsi="TH SarabunIT๙" w:cs="TH SarabunIT๙"/>
          <w:sz w:val="32"/>
          <w:szCs w:val="32"/>
          <w:cs/>
        </w:rPr>
        <w:t>บ</w:t>
      </w:r>
      <w:r w:rsidR="00AD02CF" w:rsidRPr="00AD02CF">
        <w:rPr>
          <w:rFonts w:ascii="TH SarabunIT๙" w:hAnsi="TH SarabunIT๙" w:cs="TH SarabunIT๙"/>
          <w:sz w:val="32"/>
          <w:szCs w:val="32"/>
          <w:cs/>
        </w:rPr>
        <w:t>ในทะเบียนราษฎร</w:t>
      </w:r>
      <w:r w:rsidR="00AD02CF">
        <w:rPr>
          <w:rFonts w:ascii="TH SarabunIT๙" w:hAnsi="TH SarabunIT๙" w:cs="TH SarabunIT๙"/>
          <w:sz w:val="32"/>
          <w:szCs w:val="32"/>
          <w:cs/>
        </w:rPr>
        <w:t>ของประเทศใดประเทศหน</w:t>
      </w:r>
      <w:r w:rsidR="00AD02CF">
        <w:rPr>
          <w:rFonts w:ascii="TH SarabunIT๙" w:hAnsi="TH SarabunIT๙" w:cs="TH SarabunIT๙" w:hint="cs"/>
          <w:sz w:val="32"/>
          <w:szCs w:val="32"/>
          <w:cs/>
        </w:rPr>
        <w:t>ึ่</w:t>
      </w:r>
      <w:r w:rsidR="00AD02CF">
        <w:rPr>
          <w:rFonts w:ascii="TH SarabunIT๙" w:hAnsi="TH SarabunIT๙" w:cs="TH SarabunIT๙"/>
          <w:sz w:val="32"/>
          <w:szCs w:val="32"/>
          <w:cs/>
        </w:rPr>
        <w:t>ง</w:t>
      </w:r>
      <w:r w:rsidR="00C04883">
        <w:rPr>
          <w:rFonts w:ascii="TH SarabunIT๙" w:hAnsi="TH SarabunIT๙" w:cs="TH SarabunIT๙"/>
          <w:sz w:val="32"/>
          <w:szCs w:val="32"/>
          <w:cs/>
        </w:rPr>
        <w:t>บนโลกเป็</w:t>
      </w:r>
      <w:r w:rsidR="00AD02CF" w:rsidRPr="00AD02CF">
        <w:rPr>
          <w:rFonts w:ascii="TH SarabunIT๙" w:hAnsi="TH SarabunIT๙" w:cs="TH SarabunIT๙"/>
          <w:sz w:val="32"/>
          <w:szCs w:val="32"/>
          <w:cs/>
        </w:rPr>
        <w:t xml:space="preserve">นอย่างน้อย </w:t>
      </w:r>
    </w:p>
    <w:p w:rsidR="00A95AA3" w:rsidRDefault="00FC03EC" w:rsidP="006506A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E36928">
        <w:rPr>
          <w:rFonts w:ascii="TH SarabunIT๙" w:hAnsi="TH SarabunIT๙" w:cs="TH SarabunIT๙" w:hint="cs"/>
          <w:sz w:val="32"/>
          <w:szCs w:val="32"/>
          <w:cs/>
        </w:rPr>
        <w:t>คนที่มีสิทธิอาศัยในไทย</w:t>
      </w:r>
      <w:r w:rsidR="00A95A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95AA3" w:rsidRDefault="00A95AA3" w:rsidP="006506A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D54A5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คนในทะเบียนบ้าน</w:t>
      </w:r>
    </w:p>
    <w:p w:rsidR="00A95AA3" w:rsidRDefault="00A95AA3" w:rsidP="006506A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E36928">
        <w:rPr>
          <w:rFonts w:ascii="TH SarabunIT๙" w:hAnsi="TH SarabunIT๙" w:cs="TH SarabunIT๙" w:hint="cs"/>
          <w:sz w:val="32"/>
          <w:szCs w:val="32"/>
          <w:cs/>
        </w:rPr>
        <w:t>คนที่ไม่มีสิทธิอาศัยในไทย</w:t>
      </w:r>
    </w:p>
    <w:p w:rsidR="00A95AA3" w:rsidRDefault="00A95AA3" w:rsidP="006506A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D54A5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คนในทะเบียนประวัติตามกฎหมายทะเบียนราษฎร</w:t>
      </w:r>
    </w:p>
    <w:p w:rsidR="00BD54A5" w:rsidRDefault="00BD54A5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C04883" w:rsidRPr="00C04883">
        <w:rPr>
          <w:rFonts w:ascii="TH SarabunIT๙" w:hAnsi="TH SarabunIT๙" w:cs="TH SarabunIT๙" w:hint="cs"/>
          <w:b/>
          <w:bCs/>
          <w:sz w:val="32"/>
          <w:szCs w:val="32"/>
          <w:cs/>
        </w:rPr>
        <w:t>คนไร้รัฐ</w:t>
      </w:r>
      <w:r w:rsidR="008639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639E2" w:rsidRPr="0028372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8639E2" w:rsidRPr="00283724">
        <w:rPr>
          <w:rFonts w:ascii="TH SarabunIT๙" w:hAnsi="TH SarabunIT๙" w:cs="TH SarabunIT๙"/>
          <w:b/>
          <w:bCs/>
          <w:sz w:val="32"/>
          <w:szCs w:val="32"/>
        </w:rPr>
        <w:t>Stateless Persons)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639E2">
        <w:rPr>
          <w:rFonts w:ascii="TH SarabunIT๙" w:hAnsi="TH SarabunIT๙" w:cs="TH SarabunIT๙"/>
          <w:sz w:val="32"/>
          <w:szCs w:val="32"/>
          <w:cs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39E2">
        <w:rPr>
          <w:rFonts w:ascii="TH SarabunIT๙" w:hAnsi="TH SarabunIT๙" w:cs="TH SarabunIT๙"/>
          <w:sz w:val="32"/>
          <w:szCs w:val="32"/>
          <w:cs/>
        </w:rPr>
        <w:t>คนที่ไม่ได้รั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บการยอมร</w:t>
      </w:r>
      <w:r w:rsidR="008639E2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บ</w:t>
      </w:r>
      <w:r w:rsidR="008639E2">
        <w:rPr>
          <w:rFonts w:ascii="TH SarabunIT๙" w:hAnsi="TH SarabunIT๙" w:cs="TH SarabunIT๙"/>
          <w:sz w:val="32"/>
          <w:szCs w:val="32"/>
          <w:cs/>
        </w:rPr>
        <w:t>จากรั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ฐใดบนโลก</w:t>
      </w:r>
      <w:r w:rsidR="008639E2">
        <w:rPr>
          <w:rFonts w:ascii="TH SarabunIT๙" w:hAnsi="TH SarabunIT๙" w:cs="TH SarabunIT๙"/>
          <w:sz w:val="32"/>
          <w:szCs w:val="32"/>
          <w:cs/>
        </w:rPr>
        <w:t>สถานะ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ราษฎร (</w:t>
      </w:r>
      <w:r w:rsidR="008639E2">
        <w:rPr>
          <w:rFonts w:ascii="TH SarabunIT๙" w:hAnsi="TH SarabunIT๙" w:cs="TH SarabunIT๙"/>
          <w:sz w:val="32"/>
          <w:szCs w:val="32"/>
        </w:rPr>
        <w:t>civilian)</w:t>
      </w:r>
      <w:r w:rsidR="00C04883" w:rsidRPr="00C04883">
        <w:rPr>
          <w:rFonts w:ascii="TH SarabunIT๙" w:hAnsi="TH SarabunIT๙" w:cs="TH SarabunIT๙"/>
          <w:sz w:val="32"/>
          <w:szCs w:val="32"/>
        </w:rPr>
        <w:t xml:space="preserve"> </w:t>
      </w:r>
      <w:r w:rsidR="008639E2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พลเมื</w:t>
      </w:r>
      <w:r w:rsidR="008639E2">
        <w:rPr>
          <w:rFonts w:ascii="TH SarabunIT๙" w:hAnsi="TH SarabunIT๙" w:cs="TH SarabunIT๙" w:hint="cs"/>
          <w:sz w:val="32"/>
          <w:szCs w:val="32"/>
          <w:cs/>
        </w:rPr>
        <w:t xml:space="preserve">อง </w:t>
      </w:r>
      <w:r w:rsidR="008639E2">
        <w:rPr>
          <w:rFonts w:ascii="TH SarabunIT๙" w:hAnsi="TH SarabunIT๙" w:cs="TH SarabunIT๙"/>
          <w:sz w:val="32"/>
          <w:szCs w:val="32"/>
        </w:rPr>
        <w:t>(citizen)</w:t>
      </w:r>
      <w:r w:rsidR="00C04883" w:rsidRPr="00C04883">
        <w:rPr>
          <w:rFonts w:ascii="TH SarabunIT๙" w:hAnsi="TH SarabunIT๙" w:cs="TH SarabunIT๙"/>
          <w:sz w:val="32"/>
          <w:szCs w:val="32"/>
        </w:rPr>
        <w:t xml:space="preserve"> </w:t>
      </w:r>
      <w:r w:rsidR="00F22516">
        <w:rPr>
          <w:rFonts w:ascii="TH SarabunIT๙" w:hAnsi="TH SarabunIT๙" w:cs="TH SarabunIT๙" w:hint="cs"/>
          <w:sz w:val="32"/>
          <w:szCs w:val="32"/>
          <w:cs/>
        </w:rPr>
        <w:t xml:space="preserve">จึงไร้รัฐเจ้าของตัวบุคคล </w:t>
      </w:r>
      <w:r w:rsidR="00A80F7F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BD54A5">
        <w:rPr>
          <w:rFonts w:ascii="TH SarabunIT๙" w:hAnsi="TH SarabunIT๙" w:cs="TH SarabunIT๙"/>
          <w:sz w:val="32"/>
          <w:szCs w:val="32"/>
        </w:rPr>
        <w:t>Lack of Personal State</w:t>
      </w:r>
      <w:r w:rsidR="00A80F7F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D54A5">
        <w:rPr>
          <w:rFonts w:ascii="TH SarabunIT๙" w:hAnsi="TH SarabunIT๙" w:cs="TH SarabunIT๙"/>
          <w:sz w:val="32"/>
          <w:szCs w:val="32"/>
        </w:rPr>
        <w:t xml:space="preserve"> </w:t>
      </w:r>
      <w:r w:rsidR="00EF4606">
        <w:rPr>
          <w:rFonts w:ascii="TH SarabunIT๙" w:hAnsi="TH SarabunIT๙" w:cs="TH SarabunIT๙"/>
          <w:sz w:val="32"/>
          <w:szCs w:val="32"/>
          <w:cs/>
        </w:rPr>
        <w:t>ซึ่งอาจจำ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แนกคนด</w:t>
      </w:r>
      <w:r w:rsidR="00EF4606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>งกล่าวได้</w:t>
      </w:r>
      <w:r w:rsidR="00EF4606">
        <w:rPr>
          <w:rFonts w:ascii="TH SarabunIT๙" w:hAnsi="TH SarabunIT๙" w:cs="TH SarabunIT๙"/>
          <w:sz w:val="32"/>
          <w:szCs w:val="32"/>
        </w:rPr>
        <w:t xml:space="preserve"> 2 </w:t>
      </w:r>
      <w:r w:rsidR="00C04883" w:rsidRPr="00C04883">
        <w:rPr>
          <w:rFonts w:ascii="TH SarabunIT๙" w:hAnsi="TH SarabunIT๙" w:cs="TH SarabunIT๙"/>
          <w:sz w:val="32"/>
          <w:szCs w:val="32"/>
          <w:cs/>
        </w:rPr>
        <w:t xml:space="preserve">ประเภท </w:t>
      </w:r>
      <w:r w:rsidR="00EF4606">
        <w:rPr>
          <w:rFonts w:ascii="TH SarabunIT๙" w:hAnsi="TH SarabunIT๙" w:cs="TH SarabunIT๙"/>
          <w:sz w:val="32"/>
          <w:szCs w:val="32"/>
        </w:rPr>
        <w:t xml:space="preserve"> </w:t>
      </w:r>
      <w:r w:rsidR="00EF4606">
        <w:rPr>
          <w:rFonts w:ascii="TH SarabunIT๙" w:hAnsi="TH SarabunIT๙" w:cs="TH SarabunIT๙" w:hint="cs"/>
          <w:sz w:val="32"/>
          <w:szCs w:val="32"/>
          <w:cs/>
        </w:rPr>
        <w:t>คือ</w:t>
      </w:r>
    </w:p>
    <w:p w:rsidR="00BD54A5" w:rsidRDefault="00BD54A5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2.1 </w:t>
      </w:r>
      <w:r w:rsidR="00EF4606" w:rsidRPr="00784110">
        <w:rPr>
          <w:rFonts w:ascii="TH SarabunIT๙" w:hAnsi="TH SarabunIT๙" w:cs="TH SarabunIT๙"/>
          <w:sz w:val="32"/>
          <w:szCs w:val="32"/>
          <w:cs/>
        </w:rPr>
        <w:t>ค</w:t>
      </w:r>
      <w:r w:rsidR="00C04883" w:rsidRPr="00784110">
        <w:rPr>
          <w:rFonts w:ascii="TH SarabunIT๙" w:hAnsi="TH SarabunIT๙" w:cs="TH SarabunIT๙"/>
          <w:sz w:val="32"/>
          <w:szCs w:val="32"/>
          <w:cs/>
        </w:rPr>
        <w:t>น</w:t>
      </w:r>
      <w:r w:rsidR="00EF4606" w:rsidRPr="00784110">
        <w:rPr>
          <w:rFonts w:ascii="TH SarabunIT๙" w:hAnsi="TH SarabunIT๙" w:cs="TH SarabunIT๙"/>
          <w:sz w:val="32"/>
          <w:szCs w:val="32"/>
          <w:cs/>
        </w:rPr>
        <w:t>ไร้รัฐที่มี</w:t>
      </w:r>
      <w:r w:rsidR="00EF4606" w:rsidRPr="00784110">
        <w:rPr>
          <w:rFonts w:ascii="TH SarabunIT๙" w:hAnsi="TH SarabunIT๙" w:cs="TH SarabunIT๙" w:hint="cs"/>
          <w:sz w:val="32"/>
          <w:szCs w:val="32"/>
          <w:cs/>
        </w:rPr>
        <w:t>สัญชาติ</w:t>
      </w:r>
      <w:r w:rsidR="00EF4606" w:rsidRPr="00784110">
        <w:rPr>
          <w:rFonts w:ascii="TH SarabunIT๙" w:hAnsi="TH SarabunIT๙" w:cs="TH SarabunIT๙"/>
          <w:sz w:val="32"/>
          <w:szCs w:val="32"/>
          <w:cs/>
        </w:rPr>
        <w:t>ไท</w:t>
      </w:r>
      <w:r w:rsidR="00C04883" w:rsidRPr="00784110">
        <w:rPr>
          <w:rFonts w:ascii="TH SarabunIT๙" w:hAnsi="TH SarabunIT๙" w:cs="TH SarabunIT๙"/>
          <w:sz w:val="32"/>
          <w:szCs w:val="32"/>
          <w:cs/>
        </w:rPr>
        <w:t xml:space="preserve">ย 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C04883" w:rsidRPr="00784110">
        <w:rPr>
          <w:rFonts w:ascii="TH SarabunIT๙" w:hAnsi="TH SarabunIT๙" w:cs="TH SarabunIT๙"/>
          <w:sz w:val="32"/>
          <w:szCs w:val="32"/>
          <w:cs/>
        </w:rPr>
        <w:t>คน</w:t>
      </w:r>
      <w:r w:rsidR="005A111F" w:rsidRPr="00784110">
        <w:rPr>
          <w:rFonts w:ascii="TH SarabunIT๙" w:hAnsi="TH SarabunIT๙" w:cs="TH SarabunIT๙" w:hint="cs"/>
          <w:sz w:val="32"/>
          <w:szCs w:val="32"/>
          <w:cs/>
        </w:rPr>
        <w:t>ที่มี</w:t>
      </w:r>
      <w:r w:rsidR="00EF4606" w:rsidRPr="00784110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="005A111F" w:rsidRPr="00784110">
        <w:rPr>
          <w:rFonts w:ascii="TH SarabunIT๙" w:hAnsi="TH SarabunIT๙" w:cs="TH SarabunIT๙" w:hint="cs"/>
          <w:sz w:val="32"/>
          <w:szCs w:val="32"/>
          <w:cs/>
        </w:rPr>
        <w:t>ฟังไม่ได้ว่า เป็นคนสัญชาติของรัฐอื่นใด แต่กลับฟังได้ว่า เป็นคนสัญชาติ</w:t>
      </w:r>
      <w:r w:rsidR="00FD6C71" w:rsidRPr="00784110">
        <w:rPr>
          <w:rFonts w:ascii="TH SarabunIT๙" w:hAnsi="TH SarabunIT๙" w:cs="TH SarabunIT๙" w:hint="cs"/>
          <w:sz w:val="32"/>
          <w:szCs w:val="32"/>
          <w:cs/>
        </w:rPr>
        <w:t>ไทย แต่ยังไม่ได้รับการบันทึกในทะเบียนราษฎรของรัฐไทย ในสถานะคนสัญชาติไทยหรือรัฐอื่นใดบนโลก</w:t>
      </w:r>
    </w:p>
    <w:p w:rsidR="00784110" w:rsidRDefault="00BD54A5" w:rsidP="006506A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2.2 </w:t>
      </w:r>
      <w:r w:rsidR="00784110" w:rsidRPr="00784110">
        <w:rPr>
          <w:rFonts w:ascii="TH SarabunIT๙" w:hAnsi="TH SarabunIT๙" w:cs="TH SarabunIT๙"/>
          <w:sz w:val="32"/>
          <w:szCs w:val="32"/>
          <w:cs/>
        </w:rPr>
        <w:t>คนไร้รัฐที่</w:t>
      </w:r>
      <w:r w:rsidR="00784110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784110" w:rsidRPr="00784110">
        <w:rPr>
          <w:rFonts w:ascii="TH SarabunIT๙" w:hAnsi="TH SarabunIT๙" w:cs="TH SarabunIT๙"/>
          <w:sz w:val="32"/>
          <w:szCs w:val="32"/>
          <w:cs/>
        </w:rPr>
        <w:t>มี</w:t>
      </w:r>
      <w:r w:rsidR="00784110" w:rsidRPr="00784110">
        <w:rPr>
          <w:rFonts w:ascii="TH SarabunIT๙" w:hAnsi="TH SarabunIT๙" w:cs="TH SarabunIT๙" w:hint="cs"/>
          <w:sz w:val="32"/>
          <w:szCs w:val="32"/>
          <w:cs/>
        </w:rPr>
        <w:t>สัญชาติ</w:t>
      </w:r>
      <w:r w:rsidR="00784110" w:rsidRPr="00784110">
        <w:rPr>
          <w:rFonts w:ascii="TH SarabunIT๙" w:hAnsi="TH SarabunIT๙" w:cs="TH SarabunIT๙"/>
          <w:sz w:val="32"/>
          <w:szCs w:val="32"/>
          <w:cs/>
        </w:rPr>
        <w:t>ไทย</w:t>
      </w:r>
      <w:r w:rsidR="007841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784110" w:rsidRPr="00784110">
        <w:rPr>
          <w:rFonts w:ascii="TH SarabunIT๙" w:hAnsi="TH SarabunIT๙" w:cs="TH SarabunIT๙"/>
          <w:sz w:val="32"/>
          <w:szCs w:val="32"/>
          <w:cs/>
        </w:rPr>
        <w:t>คน</w:t>
      </w:r>
      <w:r w:rsidR="00784110" w:rsidRPr="00784110">
        <w:rPr>
          <w:rFonts w:ascii="TH SarabunIT๙" w:hAnsi="TH SarabunIT๙" w:cs="TH SarabunIT๙" w:hint="cs"/>
          <w:sz w:val="32"/>
          <w:szCs w:val="32"/>
          <w:cs/>
        </w:rPr>
        <w:t>ที่มี</w:t>
      </w:r>
      <w:r w:rsidR="00784110" w:rsidRPr="00784110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="00784110" w:rsidRPr="00784110">
        <w:rPr>
          <w:rFonts w:ascii="TH SarabunIT๙" w:hAnsi="TH SarabunIT๙" w:cs="TH SarabunIT๙" w:hint="cs"/>
          <w:sz w:val="32"/>
          <w:szCs w:val="32"/>
          <w:cs/>
        </w:rPr>
        <w:t>ฟังไม่ได้ว่า เป็นคนสัญชาติ</w:t>
      </w:r>
      <w:r w:rsidR="00784110">
        <w:rPr>
          <w:rFonts w:ascii="TH SarabunIT๙" w:hAnsi="TH SarabunIT๙" w:cs="TH SarabunIT๙" w:hint="cs"/>
          <w:sz w:val="32"/>
          <w:szCs w:val="32"/>
          <w:cs/>
        </w:rPr>
        <w:t>ของรัฐใดเลย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D54A5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4110">
        <w:rPr>
          <w:rFonts w:ascii="TH SarabunIT๙" w:hAnsi="TH SarabunIT๙" w:cs="TH SarabunIT๙" w:hint="cs"/>
          <w:sz w:val="32"/>
          <w:szCs w:val="32"/>
          <w:cs/>
        </w:rPr>
        <w:t>คนไร้รัฐย่อมมีสถานะเป็นคนไร้สัญชาติเสมอ</w:t>
      </w:r>
    </w:p>
    <w:p w:rsidR="00BC5EE5" w:rsidRDefault="00BC5EE5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D54A5" w:rsidRPr="00BD54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BD54A5">
        <w:rPr>
          <w:rFonts w:ascii="TH SarabunIT๙" w:hAnsi="TH SarabunIT๙" w:cs="TH SarabunIT๙" w:hint="cs"/>
          <w:b/>
          <w:bCs/>
          <w:sz w:val="32"/>
          <w:szCs w:val="32"/>
          <w:cs/>
        </w:rPr>
        <w:t>คนมีหลายรัฐ</w:t>
      </w:r>
      <w:r w:rsidR="00BD54A5">
        <w:rPr>
          <w:rFonts w:ascii="TH SarabunIT๙" w:hAnsi="TH SarabunIT๙" w:cs="TH SarabunIT๙"/>
          <w:sz w:val="32"/>
          <w:szCs w:val="32"/>
        </w:rPr>
        <w:t xml:space="preserve"> </w:t>
      </w:r>
      <w:r w:rsidR="00BD54A5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>
        <w:rPr>
          <w:rFonts w:ascii="TH SarabunIT๙" w:hAnsi="TH SarabunIT๙" w:cs="TH SarabunIT๙" w:hint="cs"/>
          <w:sz w:val="32"/>
          <w:szCs w:val="32"/>
          <w:cs/>
        </w:rPr>
        <w:t>คนที่ได้รับการยอมรับในทะเบียนราษฎรของหลายประเทศในโลก</w:t>
      </w:r>
    </w:p>
    <w:p w:rsidR="00624CEB" w:rsidRDefault="00BC5EE5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56F2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การจำแนกสถานะบุคคลตามกฎหมายสัญชาติ</w:t>
      </w:r>
    </w:p>
    <w:p w:rsidR="00AD02CF" w:rsidRPr="00624CEB" w:rsidRDefault="00624CEB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7B3C13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คนมีสัญชาติ</w:t>
      </w:r>
      <w:r w:rsidR="00A80F7F" w:rsidRPr="008D4D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80F7F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A80F7F" w:rsidRPr="008D4DDE">
        <w:rPr>
          <w:rFonts w:ascii="TH SarabunIT๙" w:hAnsi="TH SarabunIT๙" w:cs="TH SarabunIT๙"/>
          <w:b/>
          <w:bCs/>
          <w:sz w:val="32"/>
          <w:szCs w:val="32"/>
        </w:rPr>
        <w:t>National People</w:t>
      </w:r>
      <w:r w:rsidR="00A80F7F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0D1E31">
        <w:rPr>
          <w:rFonts w:ascii="TH SarabunIT๙" w:hAnsi="TH SarabunIT๙" w:cs="TH SarabunIT๙" w:hint="cs"/>
          <w:sz w:val="32"/>
          <w:szCs w:val="32"/>
          <w:cs/>
        </w:rPr>
        <w:t xml:space="preserve"> คือ คนที่ได้รับการยอมรับในสถานะคนสัญชาติในทะเบียนราษฎรของรัฐ</w:t>
      </w:r>
    </w:p>
    <w:p w:rsidR="00624CEB" w:rsidRDefault="00624CEB" w:rsidP="006506AE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7B3C13" w:rsidRPr="00624CEB">
        <w:rPr>
          <w:rFonts w:ascii="TH SarabunIT๙" w:hAnsi="TH SarabunIT๙" w:cs="TH SarabunIT๙" w:hint="cs"/>
          <w:sz w:val="32"/>
          <w:szCs w:val="32"/>
          <w:cs/>
        </w:rPr>
        <w:t>คนมีสัญชาติเดียว</w:t>
      </w:r>
    </w:p>
    <w:p w:rsidR="00624CEB" w:rsidRDefault="00624CEB" w:rsidP="006506AE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70226">
        <w:rPr>
          <w:rFonts w:ascii="TH SarabunIT๙" w:hAnsi="TH SarabunIT๙" w:cs="TH SarabunIT๙" w:hint="cs"/>
          <w:sz w:val="32"/>
          <w:szCs w:val="32"/>
          <w:cs/>
        </w:rPr>
        <w:t>คนที่มีสัญชาติรัฐไทย</w:t>
      </w:r>
    </w:p>
    <w:p w:rsidR="00A80F7F" w:rsidRDefault="00624CEB" w:rsidP="006506AE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70226">
        <w:rPr>
          <w:rFonts w:ascii="TH SarabunIT๙" w:hAnsi="TH SarabunIT๙" w:cs="TH SarabunIT๙" w:hint="cs"/>
          <w:sz w:val="32"/>
          <w:szCs w:val="32"/>
          <w:cs/>
        </w:rPr>
        <w:t xml:space="preserve">คนต่างด้าว </w:t>
      </w:r>
      <w:r w:rsidR="000D1E31">
        <w:rPr>
          <w:rFonts w:ascii="TH SarabunIT๙" w:hAnsi="TH SarabunIT๙" w:cs="TH SarabunIT๙"/>
          <w:sz w:val="32"/>
          <w:szCs w:val="32"/>
        </w:rPr>
        <w:t xml:space="preserve">: </w:t>
      </w:r>
      <w:r w:rsidR="00AC367A">
        <w:rPr>
          <w:rFonts w:ascii="TH SarabunIT๙" w:hAnsi="TH SarabunIT๙" w:cs="TH SarabunIT๙" w:hint="cs"/>
          <w:sz w:val="32"/>
          <w:szCs w:val="32"/>
          <w:cs/>
        </w:rPr>
        <w:t>คนที่มีสัญชาติของรัฐต่างประเทศ</w:t>
      </w:r>
    </w:p>
    <w:p w:rsidR="000D1E31" w:rsidRDefault="00A80F7F" w:rsidP="006506AE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7B3C13">
        <w:rPr>
          <w:rFonts w:ascii="TH SarabunIT๙" w:hAnsi="TH SarabunIT๙" w:cs="TH SarabunIT๙" w:hint="cs"/>
          <w:sz w:val="32"/>
          <w:szCs w:val="32"/>
          <w:cs/>
        </w:rPr>
        <w:t>คนหลายสัญชาติ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624CEB" w:rsidRDefault="000D1E31" w:rsidP="006506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7B3C13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คนไร้สัญชาติ</w:t>
      </w:r>
      <w:r w:rsidR="009C68E2" w:rsidRPr="008D4D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8D4DDE">
        <w:rPr>
          <w:rFonts w:ascii="TH SarabunIT๙" w:hAnsi="TH SarabunIT๙" w:cs="TH SarabunIT๙"/>
          <w:b/>
          <w:bCs/>
          <w:sz w:val="32"/>
          <w:szCs w:val="32"/>
        </w:rPr>
        <w:t>Nationality-less People</w:t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9C68E2">
        <w:rPr>
          <w:rFonts w:ascii="TH SarabunIT๙" w:hAnsi="TH SarabunIT๙" w:cs="TH SarabunIT๙" w:hint="cs"/>
          <w:sz w:val="32"/>
          <w:szCs w:val="32"/>
          <w:cs/>
        </w:rPr>
        <w:t>คนที่ไม่ได้รับการยอมรับในสถานะคนสัญชาติในทะเบียนราษฎรของประเทศใดเลยบนโลก</w:t>
      </w:r>
    </w:p>
    <w:p w:rsidR="00624CEB" w:rsidRPr="00624CEB" w:rsidRDefault="000D1E31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2.1 </w:t>
      </w:r>
      <w:r w:rsidR="00C20459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คนไร้สัญชาติ</w:t>
      </w:r>
      <w:r w:rsidR="00AC367A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โดยข้อเท็จจริง</w:t>
      </w:r>
      <w:r w:rsidR="00624CEB" w:rsidRPr="00624CEB">
        <w:rPr>
          <w:rFonts w:ascii="TH SarabunIT๙" w:hAnsi="TH SarabunIT๙" w:cs="TH SarabunIT๙"/>
          <w:sz w:val="32"/>
          <w:szCs w:val="32"/>
        </w:rPr>
        <w:t xml:space="preserve"> </w:t>
      </w:r>
      <w:r w:rsidR="00EB439B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EB439B" w:rsidRPr="00EB439B">
        <w:rPr>
          <w:rFonts w:ascii="TH SarabunIT๙" w:hAnsi="TH SarabunIT๙" w:cs="TH SarabunIT๙"/>
          <w:sz w:val="32"/>
          <w:szCs w:val="32"/>
          <w:cs/>
        </w:rPr>
        <w:t>คนที่มีข้อเท็จจริงที่ฟังไม่ได้ว่าเป็นคนสัญชาติของรัฐอื่นใด แต่กลับฟังได้ว่าเป็นคนสัญชาติไทย แต่ยังไม่ได้รับการบันทึกในทะเบียนราษฎรของรัฐไทย ในสถานะคนสัญชาติไทย</w:t>
      </w:r>
      <w:r w:rsidR="00EB43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4CEB" w:rsidRPr="00624CEB">
        <w:rPr>
          <w:rFonts w:ascii="TH SarabunIT๙" w:hAnsi="TH SarabunIT๙" w:cs="TH SarabunIT๙"/>
          <w:sz w:val="32"/>
          <w:szCs w:val="32"/>
          <w:cs/>
        </w:rPr>
        <w:t>เกิดขึ้นได้ใน ๒ ลักษณะ คือ</w:t>
      </w:r>
    </w:p>
    <w:p w:rsidR="00624CEB" w:rsidRPr="00624CEB" w:rsidRDefault="000D1E31" w:rsidP="006506AE">
      <w:pPr>
        <w:pStyle w:val="ListParagraph"/>
        <w:spacing w:after="0" w:line="240" w:lineRule="auto"/>
        <w:ind w:left="0" w:firstLine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24CEB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624CEB" w:rsidRPr="00624CEB">
        <w:rPr>
          <w:rFonts w:ascii="TH SarabunIT๙" w:hAnsi="TH SarabunIT๙" w:cs="TH SarabunIT๙"/>
          <w:sz w:val="32"/>
          <w:szCs w:val="32"/>
          <w:cs/>
        </w:rPr>
        <w:t>กรณีที่เกิดขึ้นจาก</w:t>
      </w:r>
      <w:r w:rsidR="00D92FC5">
        <w:rPr>
          <w:rFonts w:ascii="TH SarabunIT๙" w:hAnsi="TH SarabunIT๙" w:cs="TH SarabunIT๙"/>
          <w:sz w:val="32"/>
          <w:szCs w:val="32"/>
          <w:cs/>
        </w:rPr>
        <w:t>บุคคลไม่ทราบข้อเท็จจริงของตน ทำให้</w:t>
      </w:r>
      <w:r w:rsidR="00624CEB" w:rsidRPr="00624CEB">
        <w:rPr>
          <w:rFonts w:ascii="TH SarabunIT๙" w:hAnsi="TH SarabunIT๙" w:cs="TH SarabunIT๙"/>
          <w:sz w:val="32"/>
          <w:szCs w:val="32"/>
          <w:cs/>
        </w:rPr>
        <w:t>ไม่อาจพิสูจน์ความเกาะเกี่ยวกับรัฐ</w:t>
      </w:r>
      <w:r w:rsidR="00D92FC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D92FC5">
        <w:rPr>
          <w:rFonts w:ascii="TH SarabunIT๙" w:hAnsi="TH SarabunIT๙" w:cs="TH SarabunIT๙"/>
          <w:sz w:val="32"/>
          <w:szCs w:val="32"/>
          <w:cs/>
        </w:rPr>
        <w:t>กำหนดสัญชาติได้</w:t>
      </w:r>
      <w:r w:rsidR="00624CEB" w:rsidRPr="00624CEB">
        <w:rPr>
          <w:rFonts w:ascii="TH SarabunIT๙" w:hAnsi="TH SarabunIT๙" w:cs="TH SarabunIT๙"/>
          <w:sz w:val="32"/>
          <w:szCs w:val="32"/>
          <w:cs/>
        </w:rPr>
        <w:t xml:space="preserve"> จึงตกเป็นคนไร้สัญชาติ </w:t>
      </w:r>
    </w:p>
    <w:p w:rsidR="00D218B8" w:rsidRDefault="00D92FC5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 กรณีที่</w:t>
      </w:r>
      <w:r w:rsidR="00624CEB" w:rsidRPr="00624CEB">
        <w:rPr>
          <w:rFonts w:ascii="TH SarabunIT๙" w:hAnsi="TH SarabunIT๙" w:cs="TH SarabunIT๙"/>
          <w:sz w:val="32"/>
          <w:szCs w:val="32"/>
          <w:cs/>
        </w:rPr>
        <w:t xml:space="preserve">แม้บุคคลนั้นเชื่อว่าและอ้างว่า ตนมีข้อเท็จจริงที่ทำให้ได้สัญชาติไทย แต่เจ้าหน้าที่ของรัฐไทยเองปฏิเสธที่จะเชื่อในข้อเท็จจริงที่บุคคลกล่าวอ้าง </w:t>
      </w:r>
    </w:p>
    <w:p w:rsidR="00A95AA3" w:rsidRPr="00A95AA3" w:rsidRDefault="00D218B8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="00C20459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คนไร้สัญชาติ</w:t>
      </w:r>
      <w:r w:rsidR="009C68E2" w:rsidRPr="008D4DDE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โดยข้อกฎหมาย</w:t>
      </w:r>
      <w:r w:rsidR="00A95AA3" w:rsidRPr="00A95A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A95AA3" w:rsidRPr="00A95AA3">
        <w:rPr>
          <w:rFonts w:ascii="TH SarabunIT๙" w:hAnsi="TH SarabunIT๙" w:cs="TH SarabunIT๙"/>
          <w:sz w:val="32"/>
          <w:szCs w:val="32"/>
          <w:cs/>
        </w:rPr>
        <w:t>โดยข้อเท็จจริงแห่งตัวบุคคลนั้น ไม่ปรากฏว่า มีกฎหมายของประเทศใดยอมรับให้สัญชาติแก่บุคคลนี้ ผลที่เกิดขึ้น ก็คือ บุคคลไม่มีสัญชาติไทยและสัญชาติของประเทศอื่นใดในโลก เกิดขึ้นได้ใน ๒ ลักษณะ คือ</w:t>
      </w:r>
    </w:p>
    <w:p w:rsidR="00A95AA3" w:rsidRPr="00A95AA3" w:rsidRDefault="000241B0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A95AA3" w:rsidRPr="00A95AA3">
        <w:rPr>
          <w:rFonts w:ascii="TH SarabunIT๙" w:hAnsi="TH SarabunIT๙" w:cs="TH SarabunIT๙"/>
          <w:sz w:val="32"/>
          <w:szCs w:val="32"/>
          <w:cs/>
        </w:rPr>
        <w:t xml:space="preserve">ความไร้สัญชาติที่เกิดแก่บุคคลที่เกิดในประเทศไทยจากบุพการีที่เกิดนอกประเทศไทย </w:t>
      </w:r>
    </w:p>
    <w:p w:rsidR="000241B0" w:rsidRDefault="000241B0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</w:t>
      </w:r>
      <w:r w:rsidR="00A95AA3" w:rsidRPr="00A95AA3">
        <w:rPr>
          <w:rFonts w:ascii="TH SarabunIT๙" w:hAnsi="TH SarabunIT๙" w:cs="TH SarabunIT๙"/>
          <w:sz w:val="32"/>
          <w:szCs w:val="32"/>
          <w:cs/>
        </w:rPr>
        <w:t xml:space="preserve"> ความไร้สัญชาติที่เกิดแก่บุคคลที่เกิดนอกประเทศไทยจากบุพการีที่เกิดนอกประเทศไทย </w:t>
      </w:r>
    </w:p>
    <w:p w:rsidR="001D7542" w:rsidRDefault="000241B0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41B0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7542">
        <w:rPr>
          <w:rFonts w:ascii="TH SarabunIT๙" w:hAnsi="TH SarabunIT๙" w:cs="TH SarabunIT๙" w:hint="cs"/>
          <w:sz w:val="32"/>
          <w:szCs w:val="32"/>
          <w:cs/>
        </w:rPr>
        <w:t>คนไร้สัญชาติอาจมีสถานะเป็นคนมีรัฐหรือคนไร้รัฐก็ได้</w:t>
      </w:r>
    </w:p>
    <w:p w:rsidR="000241B0" w:rsidRDefault="00A31D0B" w:rsidP="006506A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56F2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การจำแนกสถานะบุคคลตามกฎหมาย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ตามกฎหมายคนเข้าเมือง</w:t>
      </w:r>
    </w:p>
    <w:p w:rsidR="005E0629" w:rsidRDefault="000241B0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A31D0B" w:rsidRPr="000241B0">
        <w:rPr>
          <w:rFonts w:ascii="TH SarabunIT๙" w:hAnsi="TH SarabunIT๙" w:cs="TH SarabunIT๙" w:hint="cs"/>
          <w:b/>
          <w:bCs/>
          <w:sz w:val="32"/>
          <w:szCs w:val="32"/>
          <w:cs/>
        </w:rPr>
        <w:t>คนเข้าเมืองโดยข้อเท็จจริง</w:t>
      </w:r>
    </w:p>
    <w:p w:rsidR="00A31D0B" w:rsidRPr="005E0629" w:rsidRDefault="005E0629" w:rsidP="006506A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E0629">
        <w:rPr>
          <w:rFonts w:ascii="TH SarabunIT๙" w:hAnsi="TH SarabunIT๙" w:cs="TH SarabunIT๙" w:hint="cs"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31D0B">
        <w:rPr>
          <w:rFonts w:ascii="TH SarabunIT๙" w:hAnsi="TH SarabunIT๙" w:cs="TH SarabunIT๙" w:hint="cs"/>
          <w:sz w:val="32"/>
          <w:szCs w:val="32"/>
          <w:cs/>
        </w:rPr>
        <w:t>คนเข้าเมืองถูกกฎหมาย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812DA" w:rsidRPr="005E0629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E0629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C812DA" w:rsidRPr="005E0629">
        <w:rPr>
          <w:rFonts w:ascii="TH SarabunIT๙" w:hAnsi="TH SarabunIT๙" w:cs="TH SarabunIT๙" w:hint="cs"/>
          <w:sz w:val="32"/>
          <w:szCs w:val="32"/>
          <w:cs/>
        </w:rPr>
        <w:t>อาศัยถูก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-</w:t>
      </w:r>
      <w:r w:rsidR="00CF4C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ชั่วคราว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-</w:t>
      </w:r>
      <w:r w:rsidR="00CF4C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ถาวร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คนเข้าเมืองผิดกฎหมาย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อาศัยถูก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-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ชั่วคราว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อาศัยผิด</w:t>
      </w:r>
    </w:p>
    <w:p w:rsidR="00C812DA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-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ส่งกลับ</w:t>
      </w:r>
    </w:p>
    <w:p w:rsidR="00437F7D" w:rsidRDefault="005E0629" w:rsidP="006506AE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- </w:t>
      </w:r>
      <w:r w:rsidR="00C812DA">
        <w:rPr>
          <w:rFonts w:ascii="TH SarabunIT๙" w:hAnsi="TH SarabunIT๙" w:cs="TH SarabunIT๙" w:hint="cs"/>
          <w:sz w:val="32"/>
          <w:szCs w:val="32"/>
          <w:cs/>
        </w:rPr>
        <w:t>รอการส่งกลับ</w:t>
      </w:r>
    </w:p>
    <w:p w:rsidR="00E273BF" w:rsidRDefault="00437F7D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F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E273BF" w:rsidRPr="00437F7D">
        <w:rPr>
          <w:rFonts w:ascii="TH SarabunIT๙" w:hAnsi="TH SarabunIT๙" w:cs="TH SarabunIT๙" w:hint="cs"/>
          <w:b/>
          <w:bCs/>
          <w:sz w:val="32"/>
          <w:szCs w:val="32"/>
          <w:cs/>
        </w:rPr>
        <w:t>คนต่างด้าวที่เกิดในไทย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273BF">
        <w:rPr>
          <w:rFonts w:ascii="TH SarabunIT๙" w:hAnsi="TH SarabunIT๙" w:cs="TH SarabunIT๙" w:hint="cs"/>
          <w:sz w:val="32"/>
          <w:szCs w:val="32"/>
          <w:cs/>
        </w:rPr>
        <w:t xml:space="preserve">แต่ถูกถือเป็นคนต่างด้าว ทำให้เป็นคนเข้าเมืองผิดกฎหมาย </w:t>
      </w:r>
      <w:r w:rsidR="009621FE">
        <w:rPr>
          <w:rFonts w:ascii="TH SarabunIT๙" w:hAnsi="TH SarabunIT๙" w:cs="TH SarabunIT๙" w:hint="cs"/>
          <w:sz w:val="32"/>
          <w:szCs w:val="32"/>
          <w:cs/>
        </w:rPr>
        <w:t>เว้นแต่จะไปร้องขออนุญาตเข้าเมือง</w:t>
      </w:r>
    </w:p>
    <w:p w:rsidR="00302A29" w:rsidRDefault="00437F7D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9621FE" w:rsidRPr="00437F7D">
        <w:rPr>
          <w:rFonts w:ascii="TH SarabunIT๙" w:hAnsi="TH SarabunIT๙" w:cs="TH SarabunIT๙" w:hint="cs"/>
          <w:b/>
          <w:bCs/>
          <w:sz w:val="32"/>
          <w:szCs w:val="32"/>
          <w:cs/>
        </w:rPr>
        <w:t>คนสัญชาติไทยที่ไม่มีเอกสารแสดง</w:t>
      </w:r>
      <w:r w:rsidR="00F8079E" w:rsidRPr="00437F7D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สิทธิในสัญชาติไทย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8079E">
        <w:rPr>
          <w:rFonts w:ascii="TH SarabunIT๙" w:hAnsi="TH SarabunIT๙" w:cs="TH SarabunIT๙" w:hint="cs"/>
          <w:sz w:val="32"/>
          <w:szCs w:val="32"/>
          <w:cs/>
        </w:rPr>
        <w:t>จึงถูกถือเป็นคนต่างด้าวเข้าเมืองผิดกฎหมาย จนกว่าจะพิสูจน์สัญชาติไทยได้</w:t>
      </w:r>
    </w:p>
    <w:p w:rsidR="00CD3F43" w:rsidRDefault="00CD3F43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02A29" w:rsidRPr="00302A29" w:rsidRDefault="00C04961" w:rsidP="006506AE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0496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การจำแนกประเภทของคนต่างด้าว</w:t>
      </w:r>
      <w:r w:rsidR="00302A2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2A29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02A29" w:rsidRPr="00302A29">
        <w:rPr>
          <w:rFonts w:ascii="TH SarabunIT๙" w:hAnsi="TH SarabunIT๙" w:cs="TH SarabunIT๙"/>
          <w:b/>
          <w:bCs/>
          <w:sz w:val="32"/>
          <w:szCs w:val="32"/>
        </w:rPr>
        <w:t>Alien</w:t>
      </w:r>
      <w:r w:rsidR="00302A29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02A29" w:rsidRPr="00302A29" w:rsidRDefault="00302A29" w:rsidP="006506AE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2A29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C04961" w:rsidRPr="00302A29">
        <w:rPr>
          <w:rFonts w:ascii="TH SarabunIT๙" w:hAnsi="TH SarabunIT๙" w:cs="TH SarabunIT๙" w:hint="cs"/>
          <w:sz w:val="32"/>
          <w:szCs w:val="32"/>
          <w:cs/>
        </w:rPr>
        <w:t>คนที่ไม่มีสัญชาติไทยโดยข้อเท็จจริง</w:t>
      </w:r>
    </w:p>
    <w:p w:rsidR="0081462F" w:rsidRPr="00854460" w:rsidRDefault="00302A29" w:rsidP="006506AE">
      <w:pPr>
        <w:pStyle w:val="ListParagraph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02A29">
        <w:rPr>
          <w:rFonts w:ascii="TH SarabunIT๙" w:hAnsi="TH SarabunIT๙" w:cs="TH SarabunIT๙"/>
          <w:sz w:val="32"/>
          <w:szCs w:val="32"/>
          <w:cs/>
        </w:rPr>
        <w:tab/>
      </w:r>
      <w:r w:rsidRPr="00302A29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102B50" w:rsidRPr="00302A29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C04961" w:rsidRPr="00302A29">
        <w:rPr>
          <w:rFonts w:ascii="TH SarabunIT๙" w:hAnsi="TH SarabunIT๙" w:cs="TH SarabunIT๙" w:hint="cs"/>
          <w:sz w:val="32"/>
          <w:szCs w:val="32"/>
          <w:cs/>
        </w:rPr>
        <w:t>ที่มีสัญชาติไทยแต่ถูกถือเป็นคนต่างชาติ</w:t>
      </w:r>
    </w:p>
    <w:sectPr w:rsidR="0081462F" w:rsidRPr="00854460" w:rsidSect="00A357D5">
      <w:headerReference w:type="first" r:id="rId8"/>
      <w:pgSz w:w="11906" w:h="16838"/>
      <w:pgMar w:top="1440" w:right="1440" w:bottom="1134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E4" w:rsidRDefault="00097AE4" w:rsidP="00A357D5">
      <w:pPr>
        <w:spacing w:after="0" w:line="240" w:lineRule="auto"/>
      </w:pPr>
      <w:r>
        <w:separator/>
      </w:r>
    </w:p>
  </w:endnote>
  <w:endnote w:type="continuationSeparator" w:id="0">
    <w:p w:rsidR="00097AE4" w:rsidRDefault="00097AE4" w:rsidP="00A3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53A26CC-2C79-400F-9AAC-740637B61E42}"/>
    <w:embedBold r:id="rId2" w:fontKey="{3A212D45-AF46-4836-AFBF-83A39AFFE1B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C8E4945D-058B-4DF6-A07D-33631F68A945}"/>
    <w:embedBold r:id="rId4" w:fontKey="{346B88BF-515C-4958-9C80-4D932798A53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D9D02B28-9DE1-44DE-94C8-093D646109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95761F6-105C-48C8-B4A5-B5889727726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12874A48-E157-4A5C-955F-7AB6B5EDB32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5A90F3F3-8456-4CDB-A19B-C3D94B66755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E4" w:rsidRDefault="00097AE4" w:rsidP="00A357D5">
      <w:pPr>
        <w:spacing w:after="0" w:line="240" w:lineRule="auto"/>
      </w:pPr>
      <w:r>
        <w:separator/>
      </w:r>
    </w:p>
  </w:footnote>
  <w:footnote w:type="continuationSeparator" w:id="0">
    <w:p w:rsidR="00097AE4" w:rsidRDefault="00097AE4" w:rsidP="00A35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5117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3D97" w:rsidRDefault="00AC3D9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233">
          <w:rPr>
            <w:noProof/>
            <w:cs/>
          </w:rPr>
          <w:t>๑</w:t>
        </w:r>
        <w:r>
          <w:rPr>
            <w:noProof/>
          </w:rPr>
          <w:fldChar w:fldCharType="end"/>
        </w:r>
      </w:p>
    </w:sdtContent>
  </w:sdt>
  <w:p w:rsidR="00A357D5" w:rsidRDefault="00A357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00B0"/>
    <w:multiLevelType w:val="hybridMultilevel"/>
    <w:tmpl w:val="602A8A3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1013FB"/>
    <w:multiLevelType w:val="hybridMultilevel"/>
    <w:tmpl w:val="7056301E"/>
    <w:lvl w:ilvl="0" w:tplc="BFDABE2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BFDABE26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2" w:tplc="BFDABE26">
      <w:start w:val="1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02467A"/>
    <w:multiLevelType w:val="hybridMultilevel"/>
    <w:tmpl w:val="65D895B8"/>
    <w:lvl w:ilvl="0" w:tplc="A126A0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2D1485F"/>
    <w:multiLevelType w:val="hybridMultilevel"/>
    <w:tmpl w:val="5D748368"/>
    <w:lvl w:ilvl="0" w:tplc="F8A68B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570CDC"/>
    <w:multiLevelType w:val="hybridMultilevel"/>
    <w:tmpl w:val="E7123450"/>
    <w:lvl w:ilvl="0" w:tplc="90127494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0B92ACE"/>
    <w:multiLevelType w:val="hybridMultilevel"/>
    <w:tmpl w:val="42E01E58"/>
    <w:lvl w:ilvl="0" w:tplc="9D6E1B0E">
      <w:start w:val="1"/>
      <w:numFmt w:val="decimal"/>
      <w:lvlText w:val="%1)"/>
      <w:lvlJc w:val="left"/>
      <w:pPr>
        <w:ind w:left="216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6DF2943"/>
    <w:multiLevelType w:val="hybridMultilevel"/>
    <w:tmpl w:val="B52CE38A"/>
    <w:lvl w:ilvl="0" w:tplc="BFAE09BC">
      <w:start w:val="1"/>
      <w:numFmt w:val="thaiNumbers"/>
      <w:lvlText w:val="%1)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>
    <w:nsid w:val="56595AC4"/>
    <w:multiLevelType w:val="hybridMultilevel"/>
    <w:tmpl w:val="8BB043B4"/>
    <w:lvl w:ilvl="0" w:tplc="FD0A16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E843FDE"/>
    <w:multiLevelType w:val="hybridMultilevel"/>
    <w:tmpl w:val="6CB26C88"/>
    <w:lvl w:ilvl="0" w:tplc="FD0A16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E83E5D"/>
    <w:multiLevelType w:val="hybridMultilevel"/>
    <w:tmpl w:val="DE96A6B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B66BC2"/>
    <w:multiLevelType w:val="hybridMultilevel"/>
    <w:tmpl w:val="876C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C37DF"/>
    <w:multiLevelType w:val="hybridMultilevel"/>
    <w:tmpl w:val="50BEE1CA"/>
    <w:lvl w:ilvl="0" w:tplc="97B2EC28">
      <w:start w:val="1"/>
      <w:numFmt w:val="decimal"/>
      <w:lvlText w:val="%1)"/>
      <w:lvlJc w:val="left"/>
      <w:pPr>
        <w:ind w:left="2160" w:hanging="360"/>
      </w:pPr>
      <w:rPr>
        <w:rFonts w:ascii="TH SarabunIT๙" w:eastAsiaTheme="minorHAnsi" w:hAnsi="TH SarabunIT๙" w:cs="TH SarabunIT๙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3D46B58"/>
    <w:multiLevelType w:val="hybridMultilevel"/>
    <w:tmpl w:val="6EC4A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1133D"/>
    <w:multiLevelType w:val="hybridMultilevel"/>
    <w:tmpl w:val="8BB043B4"/>
    <w:lvl w:ilvl="0" w:tplc="FD0A16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3"/>
  </w:num>
  <w:num w:numId="9">
    <w:abstractNumId w:val="6"/>
  </w:num>
  <w:num w:numId="10">
    <w:abstractNumId w:val="12"/>
  </w:num>
  <w:num w:numId="11">
    <w:abstractNumId w:val="2"/>
  </w:num>
  <w:num w:numId="12">
    <w:abstractNumId w:val="4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60"/>
    <w:rsid w:val="0000473D"/>
    <w:rsid w:val="00021708"/>
    <w:rsid w:val="000241B0"/>
    <w:rsid w:val="0005361D"/>
    <w:rsid w:val="0007292F"/>
    <w:rsid w:val="00097AE4"/>
    <w:rsid w:val="000A0315"/>
    <w:rsid w:val="000A1343"/>
    <w:rsid w:val="000B5C8D"/>
    <w:rsid w:val="000D1E31"/>
    <w:rsid w:val="000D418D"/>
    <w:rsid w:val="00102B50"/>
    <w:rsid w:val="001033DF"/>
    <w:rsid w:val="00113B90"/>
    <w:rsid w:val="00134405"/>
    <w:rsid w:val="001532BF"/>
    <w:rsid w:val="00154C60"/>
    <w:rsid w:val="001667EE"/>
    <w:rsid w:val="00180835"/>
    <w:rsid w:val="001D50FB"/>
    <w:rsid w:val="001D7542"/>
    <w:rsid w:val="00260A69"/>
    <w:rsid w:val="00283724"/>
    <w:rsid w:val="00302A29"/>
    <w:rsid w:val="00331128"/>
    <w:rsid w:val="003331B9"/>
    <w:rsid w:val="003333AD"/>
    <w:rsid w:val="003453DE"/>
    <w:rsid w:val="00356513"/>
    <w:rsid w:val="00405B1E"/>
    <w:rsid w:val="00412633"/>
    <w:rsid w:val="004153EF"/>
    <w:rsid w:val="00437F7D"/>
    <w:rsid w:val="00442F60"/>
    <w:rsid w:val="00453E0E"/>
    <w:rsid w:val="00466233"/>
    <w:rsid w:val="00471F23"/>
    <w:rsid w:val="00480097"/>
    <w:rsid w:val="00490DCD"/>
    <w:rsid w:val="004B0461"/>
    <w:rsid w:val="004B4440"/>
    <w:rsid w:val="004D463C"/>
    <w:rsid w:val="005022D9"/>
    <w:rsid w:val="00537CBC"/>
    <w:rsid w:val="00562DC7"/>
    <w:rsid w:val="0056303B"/>
    <w:rsid w:val="005916DA"/>
    <w:rsid w:val="005A111F"/>
    <w:rsid w:val="005B4E96"/>
    <w:rsid w:val="005C1F09"/>
    <w:rsid w:val="005E0629"/>
    <w:rsid w:val="005E33C2"/>
    <w:rsid w:val="00624CEB"/>
    <w:rsid w:val="006318A5"/>
    <w:rsid w:val="006506AE"/>
    <w:rsid w:val="00664525"/>
    <w:rsid w:val="00670226"/>
    <w:rsid w:val="006C1DCE"/>
    <w:rsid w:val="006D3FC1"/>
    <w:rsid w:val="00781C70"/>
    <w:rsid w:val="00784110"/>
    <w:rsid w:val="00786C65"/>
    <w:rsid w:val="007A3CBA"/>
    <w:rsid w:val="007B3C13"/>
    <w:rsid w:val="007B78FE"/>
    <w:rsid w:val="0081462F"/>
    <w:rsid w:val="00842246"/>
    <w:rsid w:val="00854460"/>
    <w:rsid w:val="008639E2"/>
    <w:rsid w:val="008D4DDE"/>
    <w:rsid w:val="0092494B"/>
    <w:rsid w:val="0092504E"/>
    <w:rsid w:val="009620EC"/>
    <w:rsid w:val="009621FE"/>
    <w:rsid w:val="009969A9"/>
    <w:rsid w:val="009A755B"/>
    <w:rsid w:val="009C68E2"/>
    <w:rsid w:val="009D4984"/>
    <w:rsid w:val="00A31D0B"/>
    <w:rsid w:val="00A357D5"/>
    <w:rsid w:val="00A80F7F"/>
    <w:rsid w:val="00A95AA3"/>
    <w:rsid w:val="00AC367A"/>
    <w:rsid w:val="00AC3D97"/>
    <w:rsid w:val="00AD02CF"/>
    <w:rsid w:val="00AE6654"/>
    <w:rsid w:val="00B25441"/>
    <w:rsid w:val="00BC5EE5"/>
    <w:rsid w:val="00BD54A5"/>
    <w:rsid w:val="00BD54AB"/>
    <w:rsid w:val="00C04883"/>
    <w:rsid w:val="00C04961"/>
    <w:rsid w:val="00C07D37"/>
    <w:rsid w:val="00C20459"/>
    <w:rsid w:val="00C45F6A"/>
    <w:rsid w:val="00C812DA"/>
    <w:rsid w:val="00C82036"/>
    <w:rsid w:val="00CA6279"/>
    <w:rsid w:val="00CC1AB6"/>
    <w:rsid w:val="00CD3F43"/>
    <w:rsid w:val="00CE48CA"/>
    <w:rsid w:val="00CF4CCD"/>
    <w:rsid w:val="00D10489"/>
    <w:rsid w:val="00D218B8"/>
    <w:rsid w:val="00D92FC5"/>
    <w:rsid w:val="00DB6B7D"/>
    <w:rsid w:val="00E128C5"/>
    <w:rsid w:val="00E2608B"/>
    <w:rsid w:val="00E273BF"/>
    <w:rsid w:val="00E36928"/>
    <w:rsid w:val="00EB439B"/>
    <w:rsid w:val="00EC2748"/>
    <w:rsid w:val="00EF4606"/>
    <w:rsid w:val="00F109CD"/>
    <w:rsid w:val="00F22516"/>
    <w:rsid w:val="00F56F23"/>
    <w:rsid w:val="00F8079E"/>
    <w:rsid w:val="00FC03EC"/>
    <w:rsid w:val="00FC53F4"/>
    <w:rsid w:val="00FC6702"/>
    <w:rsid w:val="00FD6C71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E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7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7D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3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7D5"/>
  </w:style>
  <w:style w:type="paragraph" w:styleId="Footer">
    <w:name w:val="footer"/>
    <w:basedOn w:val="Normal"/>
    <w:link w:val="FooterChar"/>
    <w:uiPriority w:val="99"/>
    <w:unhideWhenUsed/>
    <w:rsid w:val="00A3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E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7D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7D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3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7D5"/>
  </w:style>
  <w:style w:type="paragraph" w:styleId="Footer">
    <w:name w:val="footer"/>
    <w:basedOn w:val="Normal"/>
    <w:link w:val="FooterChar"/>
    <w:uiPriority w:val="99"/>
    <w:unhideWhenUsed/>
    <w:rsid w:val="00A3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5</Pages>
  <Words>1139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6300</cp:lastModifiedBy>
  <cp:revision>34</cp:revision>
  <cp:lastPrinted>2016-03-03T02:53:00Z</cp:lastPrinted>
  <dcterms:created xsi:type="dcterms:W3CDTF">2016-02-23T17:25:00Z</dcterms:created>
  <dcterms:modified xsi:type="dcterms:W3CDTF">2016-03-03T02:59:00Z</dcterms:modified>
</cp:coreProperties>
</file>