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AE" w:rsidRPr="005C1F09" w:rsidRDefault="008939AE" w:rsidP="009C66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สรุปการบรรยาย วิชา </w:t>
      </w:r>
      <w:r w:rsidRPr="008939AE">
        <w:rPr>
          <w:rFonts w:ascii="TH SarabunIT๙" w:hAnsi="TH SarabunIT๙" w:cs="TH SarabunIT๙"/>
          <w:b/>
          <w:bCs/>
          <w:sz w:val="32"/>
          <w:szCs w:val="32"/>
          <w:cs/>
        </w:rPr>
        <w:t>ความร่วมมือทางอาญาในภูมิภาคอาเซียน</w:t>
      </w:r>
    </w:p>
    <w:p w:rsidR="008939AE" w:rsidRPr="005C1F09" w:rsidRDefault="008939AE" w:rsidP="009C66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F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บรรยายโดย </w:t>
      </w: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>รองศาสตราจารย์</w:t>
      </w:r>
      <w:r w:rsidRPr="008939AE">
        <w:rPr>
          <w:rFonts w:ascii="TH SarabunIT๙" w:hAnsi="TH SarabunIT๙" w:cs="TH SarabunIT๙"/>
          <w:b/>
          <w:bCs/>
          <w:sz w:val="32"/>
          <w:szCs w:val="32"/>
          <w:cs/>
        </w:rPr>
        <w:t>ปกป้อง ศรีสนิท</w:t>
      </w:r>
    </w:p>
    <w:p w:rsidR="008939AE" w:rsidRPr="005C1F09" w:rsidRDefault="008939AE" w:rsidP="009C66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E70E97"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5C1F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0E97"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๒๕๕๙ เวลา </w:t>
      </w:r>
      <w:r w:rsidRPr="005C1F09">
        <w:rPr>
          <w:rFonts w:ascii="TH SarabunIT๙" w:hAnsi="TH SarabunIT๙" w:cs="TH SarabunIT๙"/>
          <w:b/>
          <w:bCs/>
          <w:sz w:val="32"/>
          <w:szCs w:val="32"/>
        </w:rPr>
        <w:t xml:space="preserve">09.00 – </w:t>
      </w: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5C1F09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>๐๐ นาฬิกา</w:t>
      </w:r>
    </w:p>
    <w:p w:rsidR="008939AE" w:rsidRPr="005C1F09" w:rsidRDefault="008939AE" w:rsidP="009C665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ห้องประชุมชั้น </w:t>
      </w:r>
      <w:r w:rsidRPr="005C1F09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C1F09">
        <w:rPr>
          <w:rFonts w:ascii="TH SarabunIT๙" w:hAnsi="TH SarabunIT๙" w:cs="TH SarabunIT๙"/>
          <w:b/>
          <w:bCs/>
          <w:sz w:val="32"/>
          <w:szCs w:val="32"/>
          <w:cs/>
        </w:rPr>
        <w:t>อาคารกษาปณ์ สำนักงานเลขาธิการสภาผู้แทนราษฎร ถนนประดิพัทธ์</w:t>
      </w:r>
    </w:p>
    <w:p w:rsidR="006E7151" w:rsidRDefault="006E7151" w:rsidP="009C66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0899" w:rsidRPr="002E0899" w:rsidRDefault="002E0899" w:rsidP="002E08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089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ความหมายของ</w:t>
      </w:r>
      <w:r w:rsidRPr="002E0899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กฎหมายอาญาระหว่างประเทศ</w:t>
      </w:r>
    </w:p>
    <w:p w:rsidR="006E7151" w:rsidRPr="00AB33A6" w:rsidRDefault="006E7151" w:rsidP="00AB33A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กฎหมายอาญาระหว่างประเทศ </w:t>
      </w:r>
      <w:r w:rsidR="009C42D4" w:rsidRPr="00AB33A6">
        <w:rPr>
          <w:rFonts w:ascii="TH SarabunIT๙" w:hAnsi="TH SarabunIT๙" w:cs="TH SarabunIT๙"/>
          <w:sz w:val="32"/>
          <w:szCs w:val="32"/>
          <w:cs/>
        </w:rPr>
        <w:t>เป็นกฎหมายที่เป็นการผสมระหว่าง</w:t>
      </w:r>
      <w:r w:rsidRPr="00AB33A6">
        <w:rPr>
          <w:rFonts w:ascii="TH SarabunIT๙" w:hAnsi="TH SarabunIT๙" w:cs="TH SarabunIT๙"/>
          <w:sz w:val="32"/>
          <w:szCs w:val="32"/>
          <w:cs/>
        </w:rPr>
        <w:t>กฎหมายอาญาที่เกี่ยวกับการนำตัวผู้กระทำผิดมาลงโทษ</w:t>
      </w:r>
      <w:r w:rsidR="00D24D22" w:rsidRPr="00AB33A6">
        <w:rPr>
          <w:rFonts w:ascii="TH SarabunIT๙" w:hAnsi="TH SarabunIT๙" w:cs="TH SarabunIT๙"/>
          <w:sz w:val="32"/>
          <w:szCs w:val="32"/>
          <w:cs/>
        </w:rPr>
        <w:t>และ</w:t>
      </w:r>
      <w:r w:rsidRPr="00AB33A6">
        <w:rPr>
          <w:rFonts w:ascii="TH SarabunIT๙" w:hAnsi="TH SarabunIT๙" w:cs="TH SarabunIT๙"/>
          <w:sz w:val="32"/>
          <w:szCs w:val="32"/>
          <w:cs/>
        </w:rPr>
        <w:t>กฎหมายระหว่างประเทศที่เป็นเรื่องระหว่างรัฐกับรัฐที่นำไปสู่ข้อตกลงหรือ</w:t>
      </w:r>
      <w:r w:rsidR="00E941FB">
        <w:rPr>
          <w:rFonts w:ascii="TH SarabunIT๙" w:hAnsi="TH SarabunIT๙" w:cs="TH SarabunIT๙" w:hint="cs"/>
          <w:sz w:val="32"/>
          <w:szCs w:val="32"/>
          <w:cs/>
        </w:rPr>
        <w:br/>
      </w:r>
      <w:r w:rsidRPr="00AB33A6">
        <w:rPr>
          <w:rFonts w:ascii="TH SarabunIT๙" w:hAnsi="TH SarabunIT๙" w:cs="TH SarabunIT๙"/>
          <w:sz w:val="32"/>
          <w:szCs w:val="32"/>
          <w:cs/>
        </w:rPr>
        <w:t>ข้อ</w:t>
      </w:r>
      <w:r w:rsidR="00E941FB">
        <w:rPr>
          <w:rFonts w:ascii="TH SarabunIT๙" w:hAnsi="TH SarabunIT๙" w:cs="TH SarabunIT๙" w:hint="cs"/>
          <w:sz w:val="32"/>
          <w:szCs w:val="32"/>
          <w:cs/>
        </w:rPr>
        <w:t>พิ</w:t>
      </w:r>
      <w:r w:rsidRPr="00AB33A6">
        <w:rPr>
          <w:rFonts w:ascii="TH SarabunIT๙" w:hAnsi="TH SarabunIT๙" w:cs="TH SarabunIT๙"/>
          <w:sz w:val="32"/>
          <w:szCs w:val="32"/>
          <w:cs/>
        </w:rPr>
        <w:t>พาทระหว่างประเทศ</w:t>
      </w:r>
      <w:r w:rsidR="009C6659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9C6659" w:rsidRPr="00AB33A6">
        <w:rPr>
          <w:rFonts w:ascii="TH SarabunIT๙" w:hAnsi="TH SarabunIT๙" w:cs="TH SarabunIT๙"/>
          <w:sz w:val="32"/>
          <w:szCs w:val="32"/>
          <w:cs/>
        </w:rPr>
        <w:t>แบ่งออกได้เป็น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 2 มิติ คือ</w:t>
      </w:r>
    </w:p>
    <w:p w:rsidR="00CF0750" w:rsidRPr="00AB33A6" w:rsidRDefault="007E353B" w:rsidP="00354D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6E7151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กฎหมายระหว่างประเทศโดยแท้</w:t>
      </w:r>
      <w:r w:rsidR="00E941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0750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proofErr w:type="spellStart"/>
      <w:r w:rsidR="00CF0750" w:rsidRPr="00AB33A6">
        <w:rPr>
          <w:rFonts w:ascii="TH SarabunIT๙" w:hAnsi="TH SarabunIT๙" w:cs="TH SarabunIT๙"/>
          <w:b/>
          <w:bCs/>
          <w:sz w:val="32"/>
          <w:szCs w:val="32"/>
        </w:rPr>
        <w:t>Droit</w:t>
      </w:r>
      <w:proofErr w:type="spellEnd"/>
      <w:r w:rsidR="00CF0750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 International </w:t>
      </w:r>
      <w:proofErr w:type="spellStart"/>
      <w:r w:rsidR="00CF0750" w:rsidRPr="00AB33A6">
        <w:rPr>
          <w:rFonts w:ascii="TH SarabunIT๙" w:hAnsi="TH SarabunIT๙" w:cs="TH SarabunIT๙"/>
          <w:b/>
          <w:bCs/>
          <w:sz w:val="32"/>
          <w:szCs w:val="32"/>
        </w:rPr>
        <w:t>pénal</w:t>
      </w:r>
      <w:proofErr w:type="spellEnd"/>
      <w:r w:rsidR="00CF0750" w:rsidRPr="00AB33A6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016411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016411" w:rsidRPr="00AB33A6">
        <w:rPr>
          <w:rFonts w:ascii="TH SarabunIT๙" w:hAnsi="TH SarabunIT๙" w:cs="TH SarabunIT๙"/>
          <w:sz w:val="32"/>
          <w:szCs w:val="32"/>
          <w:cs/>
        </w:rPr>
        <w:t>มีเนื้อหาเกี่ยวกับ</w:t>
      </w:r>
    </w:p>
    <w:p w:rsidR="00CF0750" w:rsidRPr="00AB33A6" w:rsidRDefault="00CF0750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22270"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2E089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F97834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ความผิดสากล (</w:t>
      </w:r>
      <w:r w:rsidRPr="00AB33A6">
        <w:rPr>
          <w:rFonts w:ascii="TH SarabunIT๙" w:hAnsi="TH SarabunIT๙" w:cs="TH SarabunIT๙"/>
          <w:sz w:val="32"/>
          <w:szCs w:val="32"/>
        </w:rPr>
        <w:t xml:space="preserve">International crimes) </w:t>
      </w:r>
      <w:r w:rsidR="007E353B" w:rsidRPr="00AB33A6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F97834" w:rsidRPr="00AB33A6">
        <w:rPr>
          <w:rFonts w:ascii="TH SarabunIT๙" w:hAnsi="TH SarabunIT๙" w:cs="TH SarabunIT๙"/>
          <w:sz w:val="32"/>
          <w:szCs w:val="32"/>
          <w:cs/>
        </w:rPr>
        <w:t>ความผิดฐาน</w:t>
      </w:r>
      <w:r w:rsidR="007E353B" w:rsidRPr="00AB33A6">
        <w:rPr>
          <w:rFonts w:ascii="TH SarabunIT๙" w:hAnsi="TH SarabunIT๙" w:cs="TH SarabunIT๙"/>
          <w:sz w:val="32"/>
          <w:szCs w:val="32"/>
          <w:cs/>
        </w:rPr>
        <w:t>การก่อการร้าย โจรสลัด การชิงทรัพย์ ปล้นทรัพย์ในทะเลหลวง การค้ามนุษย์</w:t>
      </w:r>
      <w:r w:rsidR="00F97834" w:rsidRPr="00AB33A6">
        <w:rPr>
          <w:rFonts w:ascii="TH SarabunIT๙" w:hAnsi="TH SarabunIT๙" w:cs="TH SarabunIT๙"/>
          <w:sz w:val="32"/>
          <w:szCs w:val="32"/>
          <w:cs/>
        </w:rPr>
        <w:t xml:space="preserve"> องค์กรอาชญากรรมข้ามชาติ เป็นความผิดที่เริ่มมาจากสนธิสัญญาระหว่างประเทศที่ต้องการปราบปรามการกร</w:t>
      </w:r>
      <w:r w:rsidR="00E941FB">
        <w:rPr>
          <w:rFonts w:ascii="TH SarabunIT๙" w:hAnsi="TH SarabunIT๙" w:cs="TH SarabunIT๙"/>
          <w:sz w:val="32"/>
          <w:szCs w:val="32"/>
          <w:cs/>
        </w:rPr>
        <w:t>ะทำความผิดที่เป็นภัยต่อสังคมโลก</w:t>
      </w:r>
      <w:r w:rsidR="00F97834" w:rsidRPr="00AB33A6">
        <w:rPr>
          <w:rFonts w:ascii="TH SarabunIT๙" w:hAnsi="TH SarabunIT๙" w:cs="TH SarabunIT๙"/>
          <w:sz w:val="32"/>
          <w:szCs w:val="32"/>
          <w:cs/>
        </w:rPr>
        <w:t>ที่ต้องเร่งปราบปราม</w:t>
      </w:r>
    </w:p>
    <w:p w:rsidR="00CF0750" w:rsidRPr="00AB33A6" w:rsidRDefault="00CF0750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22270"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2E089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755F42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ความผิดอาญาร้ายแรง (</w:t>
      </w:r>
      <w:r w:rsidRPr="00AB33A6">
        <w:rPr>
          <w:rFonts w:ascii="TH SarabunIT๙" w:hAnsi="TH SarabunIT๙" w:cs="TH SarabunIT๙"/>
          <w:sz w:val="32"/>
          <w:szCs w:val="32"/>
        </w:rPr>
        <w:t xml:space="preserve">jus </w:t>
      </w:r>
      <w:proofErr w:type="spellStart"/>
      <w:r w:rsidRPr="00AB33A6">
        <w:rPr>
          <w:rFonts w:ascii="TH SarabunIT๙" w:hAnsi="TH SarabunIT๙" w:cs="TH SarabunIT๙"/>
          <w:sz w:val="32"/>
          <w:szCs w:val="32"/>
        </w:rPr>
        <w:t>cogens</w:t>
      </w:r>
      <w:proofErr w:type="spellEnd"/>
      <w:r w:rsidRPr="00AB33A6">
        <w:rPr>
          <w:rFonts w:ascii="TH SarabunIT๙" w:hAnsi="TH SarabunIT๙" w:cs="TH SarabunIT๙"/>
          <w:sz w:val="32"/>
          <w:szCs w:val="32"/>
        </w:rPr>
        <w:t>)</w:t>
      </w:r>
      <w:r w:rsidR="009C42D4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1632E9" w:rsidRPr="00AB33A6">
        <w:rPr>
          <w:rFonts w:ascii="TH SarabunIT๙" w:hAnsi="TH SarabunIT๙" w:cs="TH SarabunIT๙"/>
          <w:sz w:val="32"/>
          <w:szCs w:val="32"/>
          <w:cs/>
        </w:rPr>
        <w:t>เป็นความผิด 4 ฐานที่อยู่ในอำนาจศาลอาญาระหว่างประเทศ ได้แก่</w:t>
      </w:r>
    </w:p>
    <w:p w:rsidR="009C42D4" w:rsidRPr="00AB33A6" w:rsidRDefault="00722270" w:rsidP="0019014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>1)</w:t>
      </w:r>
      <w:r w:rsidR="009C42D4" w:rsidRPr="00AB33A6">
        <w:rPr>
          <w:rFonts w:ascii="TH SarabunIT๙" w:hAnsi="TH SarabunIT๙" w:cs="TH SarabunIT๙"/>
          <w:sz w:val="32"/>
          <w:szCs w:val="32"/>
          <w:cs/>
        </w:rPr>
        <w:t xml:space="preserve"> การฆ่าล้างเผ่าพันธุ์ (</w:t>
      </w:r>
      <w:r w:rsidR="009C42D4" w:rsidRPr="00AB33A6">
        <w:rPr>
          <w:rFonts w:ascii="TH SarabunIT๙" w:hAnsi="TH SarabunIT๙" w:cs="TH SarabunIT๙"/>
          <w:sz w:val="32"/>
          <w:szCs w:val="32"/>
        </w:rPr>
        <w:t xml:space="preserve">Genocide) </w:t>
      </w:r>
    </w:p>
    <w:p w:rsidR="009C42D4" w:rsidRPr="00AB33A6" w:rsidRDefault="009C42D4" w:rsidP="0019014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>2</w:t>
      </w:r>
      <w:r w:rsidR="00722270" w:rsidRPr="00AB33A6">
        <w:rPr>
          <w:rFonts w:ascii="TH SarabunIT๙" w:hAnsi="TH SarabunIT๙" w:cs="TH SarabunIT๙"/>
          <w:sz w:val="32"/>
          <w:szCs w:val="32"/>
          <w:cs/>
        </w:rPr>
        <w:t>)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2E9" w:rsidRPr="00AB33A6">
        <w:rPr>
          <w:rFonts w:ascii="TH SarabunIT๙" w:hAnsi="TH SarabunIT๙" w:cs="TH SarabunIT๙"/>
          <w:sz w:val="32"/>
          <w:szCs w:val="32"/>
          <w:cs/>
        </w:rPr>
        <w:t>อาชญากรรมต่อมวลมนุษยชาติ (</w:t>
      </w:r>
      <w:r w:rsidR="001632E9" w:rsidRPr="00AB33A6">
        <w:rPr>
          <w:rFonts w:ascii="TH SarabunIT๙" w:hAnsi="TH SarabunIT๙" w:cs="TH SarabunIT๙"/>
          <w:sz w:val="32"/>
          <w:szCs w:val="32"/>
        </w:rPr>
        <w:t xml:space="preserve">Crime against Humanity) </w:t>
      </w:r>
    </w:p>
    <w:p w:rsidR="009C42D4" w:rsidRPr="00AB33A6" w:rsidRDefault="009C42D4" w:rsidP="0019014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>3</w:t>
      </w:r>
      <w:r w:rsidR="00722270" w:rsidRPr="00AB33A6">
        <w:rPr>
          <w:rFonts w:ascii="TH SarabunIT๙" w:hAnsi="TH SarabunIT๙" w:cs="TH SarabunIT๙"/>
          <w:sz w:val="32"/>
          <w:szCs w:val="32"/>
          <w:cs/>
        </w:rPr>
        <w:t>)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32E9" w:rsidRPr="00AB33A6">
        <w:rPr>
          <w:rFonts w:ascii="TH SarabunIT๙" w:hAnsi="TH SarabunIT๙" w:cs="TH SarabunIT๙"/>
          <w:sz w:val="32"/>
          <w:szCs w:val="32"/>
          <w:cs/>
        </w:rPr>
        <w:t>อาชญากรรมสงคราม (</w:t>
      </w:r>
      <w:r w:rsidR="001632E9" w:rsidRPr="00AB33A6">
        <w:rPr>
          <w:rFonts w:ascii="TH SarabunIT๙" w:hAnsi="TH SarabunIT๙" w:cs="TH SarabunIT๙"/>
          <w:sz w:val="32"/>
          <w:szCs w:val="32"/>
        </w:rPr>
        <w:t>War Crime)</w:t>
      </w:r>
    </w:p>
    <w:p w:rsidR="009C42D4" w:rsidRPr="00AB33A6" w:rsidRDefault="009C42D4" w:rsidP="00190146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>4</w:t>
      </w:r>
      <w:r w:rsidR="00722270" w:rsidRPr="00AB33A6">
        <w:rPr>
          <w:rFonts w:ascii="TH SarabunIT๙" w:hAnsi="TH SarabunIT๙" w:cs="TH SarabunIT๙"/>
          <w:sz w:val="32"/>
          <w:szCs w:val="32"/>
          <w:cs/>
        </w:rPr>
        <w:t>)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 อาชญากรรมรุกราน </w:t>
      </w:r>
    </w:p>
    <w:p w:rsidR="0021359E" w:rsidRPr="00AB33A6" w:rsidRDefault="002E0899" w:rsidP="00354DA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359E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2. กฎหมายระหว่างประเทศแผนกคดีอาญา</w:t>
      </w:r>
      <w:r w:rsidR="0021359E" w:rsidRPr="00AB33A6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21359E" w:rsidRPr="00AB33A6">
        <w:rPr>
          <w:rFonts w:ascii="TH SarabunIT๙" w:hAnsi="TH SarabunIT๙" w:cs="TH SarabunIT๙"/>
          <w:sz w:val="32"/>
          <w:szCs w:val="32"/>
        </w:rPr>
        <w:t>Droit</w:t>
      </w:r>
      <w:proofErr w:type="spellEnd"/>
      <w:r w:rsidR="0021359E" w:rsidRPr="00AB33A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21359E" w:rsidRPr="00AB33A6">
        <w:rPr>
          <w:rFonts w:ascii="TH SarabunIT๙" w:hAnsi="TH SarabunIT๙" w:cs="TH SarabunIT๙"/>
          <w:sz w:val="32"/>
          <w:szCs w:val="32"/>
        </w:rPr>
        <w:t>pénal</w:t>
      </w:r>
      <w:proofErr w:type="spellEnd"/>
      <w:r w:rsidR="0021359E" w:rsidRPr="00AB33A6">
        <w:rPr>
          <w:rFonts w:ascii="TH SarabunIT๙" w:hAnsi="TH SarabunIT๙" w:cs="TH SarabunIT๙"/>
          <w:sz w:val="32"/>
          <w:szCs w:val="32"/>
        </w:rPr>
        <w:t xml:space="preserve"> international)</w:t>
      </w:r>
      <w:r w:rsidR="00016411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016411" w:rsidRPr="00AB33A6">
        <w:rPr>
          <w:rFonts w:ascii="TH SarabunIT๙" w:hAnsi="TH SarabunIT๙" w:cs="TH SarabunIT๙"/>
          <w:sz w:val="32"/>
          <w:szCs w:val="32"/>
          <w:cs/>
        </w:rPr>
        <w:t>มีเนื้อหาเกี่ยวกับ</w:t>
      </w:r>
    </w:p>
    <w:p w:rsidR="0021359E" w:rsidRPr="00AB33A6" w:rsidRDefault="0021359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2E089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เขตอำนาจศาลตามประมวลกฎหมายอาญา มาตรา 4 – 11</w:t>
      </w:r>
      <w:r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เช่น ความผิดที่กระทำในราชอาณาจักรไทย ต้องลงโทษในประเทศไทย ความผิดที่ส่วน</w:t>
      </w:r>
      <w:r w:rsidR="00550B57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AB33A6">
        <w:rPr>
          <w:rFonts w:ascii="TH SarabunIT๙" w:hAnsi="TH SarabunIT๙" w:cs="TH SarabunIT๙"/>
          <w:sz w:val="32"/>
          <w:szCs w:val="32"/>
          <w:cs/>
        </w:rPr>
        <w:t>นึ่งส่วนใดทำในประเทศไทย อีกส่วนหนึ่งทำในต่างประเทศ ต้องรับโทษในไทย</w:t>
      </w:r>
      <w:r w:rsidR="00362211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0B57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362211" w:rsidRPr="00AB33A6">
        <w:rPr>
          <w:rFonts w:ascii="TH SarabunIT๙" w:hAnsi="TH SarabunIT๙" w:cs="TH SarabunIT๙"/>
          <w:sz w:val="32"/>
          <w:szCs w:val="32"/>
          <w:cs/>
        </w:rPr>
        <w:t>ประเทศในโลกส่วนใหญ่มีเนื้อหาในส่วนนี้</w:t>
      </w:r>
    </w:p>
    <w:p w:rsidR="00B558EB" w:rsidRPr="00AB33A6" w:rsidRDefault="0021359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2E089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200F8C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การส่งผู้ร้ายข้ามแดน</w:t>
      </w:r>
      <w:r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เช่น ประเทศไทยขอให้</w:t>
      </w:r>
      <w:r w:rsidR="00200F8C" w:rsidRPr="00AB33A6">
        <w:rPr>
          <w:rFonts w:ascii="TH SarabunIT๙" w:hAnsi="TH SarabunIT๙" w:cs="TH SarabunIT๙"/>
          <w:sz w:val="32"/>
          <w:szCs w:val="32"/>
          <w:cs/>
        </w:rPr>
        <w:t>ต่างประเทศส่งผู้ร้าย</w:t>
      </w:r>
      <w:r w:rsidR="00B558EB" w:rsidRPr="00AB33A6">
        <w:rPr>
          <w:rFonts w:ascii="TH SarabunIT๙" w:hAnsi="TH SarabunIT๙" w:cs="TH SarabunIT๙"/>
          <w:sz w:val="32"/>
          <w:szCs w:val="32"/>
          <w:cs/>
        </w:rPr>
        <w:t>กลับมา</w:t>
      </w:r>
      <w:r w:rsidRPr="00AB33A6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B558EB" w:rsidRPr="00AB33A6">
        <w:rPr>
          <w:rFonts w:ascii="TH SarabunIT๙" w:hAnsi="TH SarabunIT๙" w:cs="TH SarabunIT๙"/>
          <w:sz w:val="32"/>
          <w:szCs w:val="32"/>
          <w:cs/>
        </w:rPr>
        <w:t>เพื่อดำเนินคดีหรือต่างประเทศให้ประเทศไทยส่งผู้ร้ายไปให้ต่างประเทศดำเนินคดี</w:t>
      </w:r>
    </w:p>
    <w:p w:rsidR="0021359E" w:rsidRPr="00AB33A6" w:rsidRDefault="0021359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2E089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6D6AB8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ความร่วมมือระหว่างประเทศทางอาญา </w:t>
      </w:r>
      <w:r w:rsidR="00550B57">
        <w:rPr>
          <w:rFonts w:ascii="TH SarabunIT๙" w:hAnsi="TH SarabunIT๙" w:cs="TH SarabunIT๙"/>
          <w:sz w:val="32"/>
          <w:szCs w:val="32"/>
          <w:cs/>
        </w:rPr>
        <w:t>เป็นความร่วมมือของรัฐ</w:t>
      </w:r>
      <w:r w:rsidR="006D6AB8" w:rsidRPr="00AB33A6">
        <w:rPr>
          <w:rFonts w:ascii="TH SarabunIT๙" w:hAnsi="TH SarabunIT๙" w:cs="TH SarabunIT๙"/>
          <w:sz w:val="32"/>
          <w:szCs w:val="32"/>
          <w:cs/>
        </w:rPr>
        <w:t>ในการปราบปรามอาชญากรรมในทางอาญาทั้งปวง เช่น การขอความ</w:t>
      </w:r>
      <w:r w:rsidRPr="00AB33A6">
        <w:rPr>
          <w:rFonts w:ascii="TH SarabunIT๙" w:hAnsi="TH SarabunIT๙" w:cs="TH SarabunIT๙"/>
          <w:sz w:val="32"/>
          <w:szCs w:val="32"/>
          <w:cs/>
        </w:rPr>
        <w:t>ช่วยเหลือ</w:t>
      </w:r>
      <w:r w:rsidR="006D6AB8" w:rsidRPr="00AB33A6">
        <w:rPr>
          <w:rFonts w:ascii="TH SarabunIT๙" w:hAnsi="TH SarabunIT๙" w:cs="TH SarabunIT๙"/>
          <w:sz w:val="32"/>
          <w:szCs w:val="32"/>
          <w:cs/>
        </w:rPr>
        <w:t xml:space="preserve">ในการสืบพยาน 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หาที่อยู่ผู้ร้าย </w:t>
      </w:r>
      <w:r w:rsidR="00B558EB" w:rsidRPr="00AB33A6">
        <w:rPr>
          <w:rFonts w:ascii="TH SarabunIT๙" w:hAnsi="TH SarabunIT๙" w:cs="TH SarabunIT๙"/>
          <w:sz w:val="32"/>
          <w:szCs w:val="32"/>
          <w:cs/>
        </w:rPr>
        <w:t>ขอให้ริบทรัพย์</w:t>
      </w:r>
    </w:p>
    <w:p w:rsidR="0021359E" w:rsidRPr="00AB33A6" w:rsidRDefault="0021359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2E089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016411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การโอนตัวนักโทษ</w:t>
      </w:r>
      <w:r w:rsidR="00016411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016411" w:rsidRPr="00AB33A6">
        <w:rPr>
          <w:rFonts w:ascii="TH SarabunIT๙" w:hAnsi="TH SarabunIT๙" w:cs="TH SarabunIT๙"/>
          <w:sz w:val="32"/>
          <w:szCs w:val="32"/>
          <w:cs/>
        </w:rPr>
        <w:t>เช่น นักท่องเที่ยวต่างชาติกระทำความผิดในไทย</w:t>
      </w:r>
      <w:r w:rsidR="00C52192" w:rsidRPr="00AB33A6">
        <w:rPr>
          <w:rFonts w:ascii="TH SarabunIT๙" w:hAnsi="TH SarabunIT๙" w:cs="TH SarabunIT๙"/>
          <w:sz w:val="32"/>
          <w:szCs w:val="32"/>
          <w:cs/>
        </w:rPr>
        <w:t>และถูกพิพากษาจำคุกในไทย แต่เนื่องจากเห็นว่าคุกในประเทศไทยมีสภาพที่ลำบาก จึงขอโอนตัวกลับไปติดคุกในประเทศบ้านเกิด ผ่านสนธิสัญญาหรือความร่วมมือต่างๆ</w:t>
      </w:r>
      <w:r w:rsidR="00BC61F9" w:rsidRPr="00AB33A6">
        <w:rPr>
          <w:rFonts w:ascii="TH SarabunIT๙" w:hAnsi="TH SarabunIT๙" w:cs="TH SarabunIT๙"/>
          <w:sz w:val="32"/>
          <w:szCs w:val="32"/>
          <w:cs/>
        </w:rPr>
        <w:t xml:space="preserve"> ทั้งนี้ ไทยอาจไม่ส่งตัวไปก็ได้ ขึ้นอยู่กับความสัมพันธ์ระหว่างประเทศ</w:t>
      </w:r>
      <w:r w:rsidR="00207FCA" w:rsidRPr="00AB33A6">
        <w:rPr>
          <w:rFonts w:ascii="TH SarabunIT๙" w:hAnsi="TH SarabunIT๙" w:cs="TH SarabunIT๙"/>
          <w:sz w:val="32"/>
          <w:szCs w:val="32"/>
          <w:cs/>
        </w:rPr>
        <w:t xml:space="preserve"> หรืออาจเป็นการแลกตัวนักโทษกันก็ได้</w:t>
      </w:r>
    </w:p>
    <w:p w:rsidR="00F403B3" w:rsidRPr="00354DA9" w:rsidRDefault="00D24D22" w:rsidP="00B753DB">
      <w:pPr>
        <w:spacing w:before="100" w:beforeAutospacing="1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4DA9">
        <w:rPr>
          <w:rFonts w:ascii="TH SarabunIT๙" w:hAnsi="TH SarabunIT๙" w:cs="TH SarabunIT๙"/>
          <w:b/>
          <w:bCs/>
          <w:sz w:val="32"/>
          <w:szCs w:val="32"/>
          <w:cs/>
        </w:rPr>
        <w:t>ศาล</w:t>
      </w:r>
      <w:r w:rsidR="00F403B3" w:rsidRPr="00354DA9">
        <w:rPr>
          <w:rFonts w:ascii="TH SarabunIT๙" w:hAnsi="TH SarabunIT๙" w:cs="TH SarabunIT๙"/>
          <w:b/>
          <w:bCs/>
          <w:sz w:val="32"/>
          <w:szCs w:val="32"/>
          <w:cs/>
        </w:rPr>
        <w:t>อาญาระหว่างประเทศ</w:t>
      </w:r>
      <w:r w:rsidRPr="00354D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354DA9">
        <w:rPr>
          <w:rFonts w:ascii="TH SarabunIT๙" w:hAnsi="TH SarabunIT๙" w:cs="TH SarabunIT๙"/>
          <w:b/>
          <w:bCs/>
          <w:sz w:val="32"/>
          <w:szCs w:val="32"/>
        </w:rPr>
        <w:t>International Criminal Court : ICC</w:t>
      </w:r>
      <w:r w:rsidRPr="00354DA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B65FC" w:rsidRPr="00AB33A6" w:rsidRDefault="00BF5EF5" w:rsidP="00BF39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เปิดทำการตั้งแต่</w:t>
      </w:r>
      <w:r w:rsidR="00BF3945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3945">
        <w:rPr>
          <w:rFonts w:ascii="TH SarabunIT๙" w:hAnsi="TH SarabunIT๙" w:cs="TH SarabunIT๙" w:hint="cs"/>
          <w:sz w:val="32"/>
          <w:szCs w:val="32"/>
          <w:cs/>
        </w:rPr>
        <w:t xml:space="preserve">1 กรกฎาคม </w:t>
      </w:r>
      <w:r w:rsidR="00BF3945" w:rsidRPr="00AB33A6">
        <w:rPr>
          <w:rFonts w:ascii="TH SarabunIT๙" w:hAnsi="TH SarabunIT๙" w:cs="TH SarabunIT๙"/>
          <w:sz w:val="32"/>
          <w:szCs w:val="32"/>
          <w:cs/>
        </w:rPr>
        <w:t>ค.ศ. 2002 เป็นศาลถาวร ตั้งอยู่ที่กรุงเฮก ประเทศเนเธอ</w:t>
      </w:r>
      <w:r w:rsidR="00BF3945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BF3945" w:rsidRPr="00AB33A6">
        <w:rPr>
          <w:rFonts w:ascii="TH SarabunIT๙" w:hAnsi="TH SarabunIT๙" w:cs="TH SarabunIT๙"/>
          <w:sz w:val="32"/>
          <w:szCs w:val="32"/>
          <w:cs/>
        </w:rPr>
        <w:t>แลนด์</w:t>
      </w:r>
      <w:r w:rsidR="008B65FC" w:rsidRPr="00AB33A6">
        <w:rPr>
          <w:rFonts w:ascii="TH SarabunIT๙" w:hAnsi="TH SarabunIT๙" w:cs="TH SarabunIT๙"/>
          <w:sz w:val="32"/>
          <w:szCs w:val="32"/>
          <w:cs/>
        </w:rPr>
        <w:t xml:space="preserve"> ไ</w:t>
      </w:r>
      <w:r w:rsidR="00BF3945">
        <w:rPr>
          <w:rFonts w:ascii="TH SarabunIT๙" w:hAnsi="TH SarabunIT๙" w:cs="TH SarabunIT๙"/>
          <w:sz w:val="32"/>
          <w:szCs w:val="32"/>
          <w:cs/>
        </w:rPr>
        <w:t>ม่ได้ตั้งขึ้นเฉพาะคดีใดคดีหนึ่งเหมือน</w:t>
      </w:r>
      <w:r w:rsidR="008B65FC" w:rsidRPr="00AB33A6">
        <w:rPr>
          <w:rFonts w:ascii="TH SarabunIT๙" w:hAnsi="TH SarabunIT๙" w:cs="TH SarabunIT๙"/>
          <w:sz w:val="32"/>
          <w:szCs w:val="32"/>
          <w:cs/>
        </w:rPr>
        <w:t>ศาลชั่วคราว</w:t>
      </w:r>
      <w:r w:rsidR="000C263C">
        <w:rPr>
          <w:rFonts w:ascii="TH SarabunIT๙" w:hAnsi="TH SarabunIT๙" w:cs="TH SarabunIT๙" w:hint="cs"/>
          <w:sz w:val="32"/>
          <w:szCs w:val="32"/>
          <w:cs/>
        </w:rPr>
        <w:t>ที่พิจารณาคดีเฉพาะกิจ</w:t>
      </w:r>
      <w:r w:rsidR="008B65FC" w:rsidRPr="00AB33A6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r w:rsidR="00BF3945">
        <w:rPr>
          <w:rFonts w:ascii="TH SarabunIT๙" w:hAnsi="TH SarabunIT๙" w:cs="TH SarabunIT๙" w:hint="cs"/>
          <w:sz w:val="32"/>
          <w:szCs w:val="32"/>
          <w:cs/>
        </w:rPr>
        <w:t>ศาล</w:t>
      </w:r>
      <w:r w:rsidR="000C263C">
        <w:rPr>
          <w:rFonts w:ascii="TH SarabunIT๙" w:hAnsi="TH SarabunIT๙" w:cs="TH SarabunIT๙" w:hint="cs"/>
          <w:sz w:val="32"/>
          <w:szCs w:val="32"/>
          <w:cs/>
        </w:rPr>
        <w:t>ทหาร</w:t>
      </w:r>
      <w:r w:rsidR="00BF394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C263C" w:rsidRPr="000C263C">
        <w:rPr>
          <w:rFonts w:ascii="TH SarabunIT๙" w:hAnsi="TH SarabunIT๙" w:cs="TH SarabunIT๙"/>
          <w:sz w:val="32"/>
          <w:szCs w:val="32"/>
          <w:cs/>
        </w:rPr>
        <w:t>นูเรมเบิร์ก</w:t>
      </w:r>
      <w:r w:rsidR="000A4C6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F3945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พิจารณาคดีนาซี </w:t>
      </w:r>
      <w:r w:rsidR="000C263C">
        <w:rPr>
          <w:rFonts w:ascii="TH SarabunIT๙" w:hAnsi="TH SarabunIT๙" w:cs="TH SarabunIT๙" w:hint="cs"/>
          <w:sz w:val="32"/>
          <w:szCs w:val="32"/>
          <w:cs/>
        </w:rPr>
        <w:t>ศาลทหารที่กรุงโตเกียวที่พิจารณาคดีแม่ทัพญี่ปุ่น</w:t>
      </w:r>
      <w:r w:rsidR="000A4C65">
        <w:rPr>
          <w:rFonts w:ascii="TH SarabunIT๙" w:hAnsi="TH SarabunIT๙" w:cs="TH SarabunIT๙" w:hint="cs"/>
          <w:sz w:val="32"/>
          <w:szCs w:val="32"/>
          <w:cs/>
        </w:rPr>
        <w:t>หลังแพ้สงครามโลกครั้งที่ 2 ในคดีอาชญากรรมสงคราม</w:t>
      </w:r>
      <w:r w:rsidR="00DD7D83">
        <w:rPr>
          <w:rFonts w:ascii="TH SarabunIT๙" w:hAnsi="TH SarabunIT๙" w:cs="TH SarabunIT๙" w:hint="cs"/>
          <w:sz w:val="32"/>
          <w:szCs w:val="32"/>
          <w:cs/>
        </w:rPr>
        <w:t xml:space="preserve"> ศาลระหว่างประเทศเฉพาะกิจที่รวันดา ศาลชั่วคราวระหว่างประเทศที่ยูโกสลาเวีย</w:t>
      </w:r>
    </w:p>
    <w:p w:rsidR="008B65FC" w:rsidRPr="00AB33A6" w:rsidRDefault="008B65FC" w:rsidP="003F1F0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>ประเทศในอาเซียนที่สมาชิกศาลอาญาระหว่างประเทศ</w:t>
      </w:r>
      <w:r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ได้แก่ ฟิลิปปินส์ กัมพูชา</w:t>
      </w:r>
    </w:p>
    <w:p w:rsidR="00BA4E95" w:rsidRPr="00272D1E" w:rsidRDefault="00272D1E" w:rsidP="00272D1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2D1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เขตอำนาจ</w:t>
      </w:r>
      <w:r w:rsidRPr="00272D1E">
        <w:rPr>
          <w:rFonts w:ascii="TH SarabunIT๙" w:hAnsi="TH SarabunIT๙" w:cs="TH SarabunIT๙"/>
          <w:b/>
          <w:bCs/>
          <w:sz w:val="32"/>
          <w:szCs w:val="32"/>
          <w:cs/>
        </w:rPr>
        <w:t>ศาลอาญาระหว่างประเทศ</w:t>
      </w:r>
    </w:p>
    <w:p w:rsidR="001A70CA" w:rsidRPr="00B421FD" w:rsidRDefault="00B421FD" w:rsidP="00B421F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6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FCA" w:rsidRPr="00B421FD">
        <w:rPr>
          <w:rFonts w:ascii="TH SarabunIT๙" w:hAnsi="TH SarabunIT๙" w:cs="TH SarabunIT๙"/>
          <w:sz w:val="32"/>
          <w:szCs w:val="32"/>
          <w:cs/>
        </w:rPr>
        <w:t>การฆ่าล้างเผ่าพันธุ์</w:t>
      </w:r>
      <w:r w:rsidR="00847043" w:rsidRPr="00B421FD">
        <w:rPr>
          <w:rFonts w:ascii="TH SarabunIT๙" w:hAnsi="TH SarabunIT๙" w:cs="TH SarabunIT๙" w:hint="cs"/>
          <w:sz w:val="32"/>
          <w:szCs w:val="32"/>
          <w:cs/>
        </w:rPr>
        <w:t>มนุษย์</w:t>
      </w:r>
      <w:r w:rsidR="00207FCA" w:rsidRPr="00B421F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07FCA" w:rsidRPr="00B421FD">
        <w:rPr>
          <w:rFonts w:ascii="TH SarabunIT๙" w:hAnsi="TH SarabunIT๙" w:cs="TH SarabunIT๙"/>
          <w:sz w:val="32"/>
          <w:szCs w:val="32"/>
        </w:rPr>
        <w:t xml:space="preserve">Genocide) </w:t>
      </w:r>
      <w:r w:rsidR="00847043" w:rsidRPr="00B421FD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9E7FD3" w:rsidRPr="00B421FD">
        <w:rPr>
          <w:rFonts w:ascii="TH SarabunIT๙" w:hAnsi="TH SarabunIT๙" w:cs="TH SarabunIT๙" w:hint="cs"/>
          <w:sz w:val="32"/>
          <w:szCs w:val="32"/>
          <w:cs/>
        </w:rPr>
        <w:t>การสั่งฆ่าทั้งชนเผ่า การ</w:t>
      </w:r>
      <w:r w:rsidR="00207FCA" w:rsidRPr="00B421FD">
        <w:rPr>
          <w:rFonts w:ascii="TH SarabunIT๙" w:hAnsi="TH SarabunIT๙" w:cs="TH SarabunIT๙"/>
          <w:sz w:val="32"/>
          <w:szCs w:val="32"/>
          <w:cs/>
        </w:rPr>
        <w:t>ทำหมันทั้งเผ่าพันธุ์</w:t>
      </w:r>
      <w:r w:rsidR="001A70CA" w:rsidRPr="00B421FD">
        <w:rPr>
          <w:rFonts w:ascii="TH SarabunIT๙" w:hAnsi="TH SarabunIT๙" w:cs="TH SarabunIT๙" w:hint="cs"/>
          <w:sz w:val="32"/>
          <w:szCs w:val="32"/>
          <w:cs/>
        </w:rPr>
        <w:t xml:space="preserve"> การบังคับย้ายถิ่น</w:t>
      </w:r>
    </w:p>
    <w:p w:rsidR="00207FCA" w:rsidRPr="00AB33A6" w:rsidRDefault="00207FCA" w:rsidP="001A70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อาชญากรรมต่อมวลมนุษยชาติ (</w:t>
      </w:r>
      <w:r w:rsidR="001A70CA" w:rsidRPr="00AB33A6">
        <w:rPr>
          <w:rFonts w:ascii="TH SarabunIT๙" w:hAnsi="TH SarabunIT๙" w:cs="TH SarabunIT๙"/>
          <w:sz w:val="32"/>
          <w:szCs w:val="32"/>
        </w:rPr>
        <w:t xml:space="preserve">Crime against Humanity) 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การโจมตีอย่างเป็นระบบหรืออย่างกว้างขวางต่อพลเมือง</w:t>
      </w:r>
      <w:r w:rsidR="00B421FD">
        <w:rPr>
          <w:rFonts w:ascii="TH SarabunIT๙" w:hAnsi="TH SarabunIT๙" w:cs="TH SarabunIT๙" w:hint="cs"/>
          <w:sz w:val="32"/>
          <w:szCs w:val="32"/>
          <w:cs/>
        </w:rPr>
        <w:t>ที่เป็นประชากร</w:t>
      </w:r>
      <w:r w:rsidR="006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1FD">
        <w:rPr>
          <w:rFonts w:ascii="TH SarabunIT๙" w:hAnsi="TH SarabunIT๙" w:cs="TH SarabunIT๙" w:hint="cs"/>
          <w:sz w:val="32"/>
          <w:szCs w:val="32"/>
          <w:cs/>
        </w:rPr>
        <w:t>อันเนื่องมาจาก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นโยบายของรัฐ</w:t>
      </w:r>
      <w:r w:rsidR="00B421FD">
        <w:rPr>
          <w:rFonts w:ascii="TH SarabunIT๙" w:hAnsi="TH SarabunIT๙" w:cs="TH SarabunIT๙" w:hint="cs"/>
          <w:sz w:val="32"/>
          <w:szCs w:val="32"/>
          <w:cs/>
        </w:rPr>
        <w:t>หรือองค์กร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 xml:space="preserve"> เช่น </w:t>
      </w:r>
      <w:r w:rsidR="00690E2A">
        <w:rPr>
          <w:rFonts w:ascii="TH SarabunIT๙" w:hAnsi="TH SarabunIT๙" w:cs="TH SarabunIT๙" w:hint="cs"/>
          <w:sz w:val="32"/>
          <w:szCs w:val="32"/>
          <w:cs/>
        </w:rPr>
        <w:t>เหตุการณ์ที่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เขมรแดงสั่งให้ประชากรไปทำนาหมู่</w:t>
      </w:r>
    </w:p>
    <w:p w:rsidR="00207FCA" w:rsidRPr="00AB33A6" w:rsidRDefault="00207FCA" w:rsidP="0095287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อาชญากรรมสงคราม (</w:t>
      </w:r>
      <w:r w:rsidR="001A70CA" w:rsidRPr="00AB33A6">
        <w:rPr>
          <w:rFonts w:ascii="TH SarabunIT๙" w:hAnsi="TH SarabunIT๙" w:cs="TH SarabunIT๙"/>
          <w:sz w:val="32"/>
          <w:szCs w:val="32"/>
        </w:rPr>
        <w:t>War Crime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)</w:t>
      </w:r>
      <w:r w:rsidR="001A70CA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การละเมิดกฎเกณฑ์ในการใช้อาวุธระหว่างประเทศ</w:t>
      </w:r>
      <w:r w:rsidR="0095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0CA" w:rsidRPr="00AB33A6">
        <w:rPr>
          <w:rFonts w:ascii="TH SarabunIT๙" w:hAnsi="TH SarabunIT๙" w:cs="TH SarabunIT๙"/>
          <w:sz w:val="32"/>
          <w:szCs w:val="32"/>
          <w:cs/>
        </w:rPr>
        <w:t>เช่น การใช้อาวุธของทหารต่อประชาชน ถ้าเจตนายิงประชาชน</w:t>
      </w:r>
    </w:p>
    <w:p w:rsidR="00207FCA" w:rsidRDefault="00207FCA" w:rsidP="00272D1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4. อาชญากรรมรุกราน </w:t>
      </w:r>
      <w:r w:rsidR="00BD210D" w:rsidRPr="00BD210D">
        <w:rPr>
          <w:rFonts w:ascii="TH SarabunIT๙" w:hAnsi="TH SarabunIT๙" w:cs="TH SarabunIT๙"/>
          <w:sz w:val="32"/>
          <w:szCs w:val="32"/>
          <w:cs/>
        </w:rPr>
        <w:t>(</w:t>
      </w:r>
      <w:r w:rsidR="00BD210D" w:rsidRPr="00BD210D">
        <w:rPr>
          <w:rFonts w:ascii="TH SarabunIT๙" w:hAnsi="TH SarabunIT๙" w:cs="TH SarabunIT๙"/>
          <w:sz w:val="32"/>
          <w:szCs w:val="32"/>
        </w:rPr>
        <w:t>Crime of Aggression)</w:t>
      </w:r>
      <w:r w:rsidR="00BD210D" w:rsidRPr="00BD210D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F10ABD">
        <w:rPr>
          <w:rFonts w:ascii="TH SarabunIT๙" w:hAnsi="TH SarabunIT๙" w:cs="TH SarabunIT๙" w:hint="cs"/>
          <w:sz w:val="32"/>
          <w:szCs w:val="32"/>
          <w:cs/>
        </w:rPr>
        <w:t>เป็นการใช้กองกำลังของรัฐๆหนึ่ง ต่ออำนาจอธิปไตยเหนือดินแดนของรัฐอีกรัฐหนึ่งในการ</w:t>
      </w:r>
      <w:r w:rsidR="00BD21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เช่น กรณีอิรักบุกคูเวต</w:t>
      </w:r>
    </w:p>
    <w:p w:rsidR="00BD210D" w:rsidRPr="00AB33A6" w:rsidRDefault="0095287C" w:rsidP="00272D1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BD210D">
        <w:rPr>
          <w:rFonts w:ascii="TH SarabunIT๙" w:hAnsi="TH SarabunIT๙" w:cs="TH SarabunIT๙" w:hint="cs"/>
          <w:sz w:val="32"/>
          <w:szCs w:val="32"/>
          <w:cs/>
        </w:rPr>
        <w:t>ไม่รวมถึงการก่อการร้าย ยากูซ่า การค้าอาวุธสงคราม</w:t>
      </w:r>
    </w:p>
    <w:p w:rsidR="00892842" w:rsidRPr="00AB33A6" w:rsidRDefault="00892842" w:rsidP="001A70C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หลักสำคัญ</w:t>
      </w:r>
    </w:p>
    <w:p w:rsidR="00892842" w:rsidRPr="00AB33A6" w:rsidRDefault="00DC0DB4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92842" w:rsidRPr="00AB33A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C59D9" w:rsidRPr="00AB33A6">
        <w:rPr>
          <w:rFonts w:ascii="TH SarabunIT๙" w:hAnsi="TH SarabunIT๙" w:cs="TH SarabunIT๙"/>
          <w:sz w:val="32"/>
          <w:szCs w:val="32"/>
          <w:cs/>
        </w:rPr>
        <w:t xml:space="preserve">หลักเขตอำนาจเสริม </w:t>
      </w:r>
      <w:r w:rsidR="0017675A" w:rsidRPr="00AB33A6">
        <w:rPr>
          <w:rFonts w:ascii="TH SarabunIT๙" w:hAnsi="TH SarabunIT๙" w:cs="TH SarabunIT๙"/>
          <w:sz w:val="32"/>
          <w:szCs w:val="32"/>
        </w:rPr>
        <w:t>(</w:t>
      </w:r>
      <w:r w:rsidR="00EC59D9" w:rsidRPr="00AB33A6">
        <w:rPr>
          <w:rFonts w:ascii="TH SarabunIT๙" w:hAnsi="TH SarabunIT๙" w:cs="TH SarabunIT๙"/>
          <w:sz w:val="32"/>
          <w:szCs w:val="32"/>
        </w:rPr>
        <w:t xml:space="preserve">Principle of </w:t>
      </w:r>
      <w:r w:rsidR="001D770C">
        <w:rPr>
          <w:rFonts w:ascii="TH SarabunIT๙" w:hAnsi="TH SarabunIT๙" w:cs="TH SarabunIT๙"/>
          <w:sz w:val="32"/>
          <w:szCs w:val="32"/>
        </w:rPr>
        <w:t>C</w:t>
      </w:r>
      <w:r w:rsidR="00EC59D9" w:rsidRPr="00AB33A6">
        <w:rPr>
          <w:rFonts w:ascii="TH SarabunIT๙" w:hAnsi="TH SarabunIT๙" w:cs="TH SarabunIT๙"/>
          <w:sz w:val="32"/>
          <w:szCs w:val="32"/>
        </w:rPr>
        <w:t>omplementarity</w:t>
      </w:r>
      <w:r w:rsidR="0017675A" w:rsidRPr="00AB33A6">
        <w:rPr>
          <w:rFonts w:ascii="TH SarabunIT๙" w:hAnsi="TH SarabunIT๙" w:cs="TH SarabunIT๙"/>
          <w:sz w:val="32"/>
          <w:szCs w:val="32"/>
        </w:rPr>
        <w:t>)</w:t>
      </w:r>
      <w:r w:rsidR="00EC59D9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>มีเฉพาะอำนาจเสริม</w:t>
      </w:r>
      <w:r w:rsidR="001D770C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 xml:space="preserve"> เฉพาะกรณีที่</w:t>
      </w:r>
      <w:r w:rsidR="00EC59D9" w:rsidRPr="00AB33A6">
        <w:rPr>
          <w:rFonts w:ascii="TH SarabunIT๙" w:hAnsi="TH SarabunIT๙" w:cs="TH SarabunIT๙"/>
          <w:sz w:val="32"/>
          <w:szCs w:val="32"/>
          <w:cs/>
        </w:rPr>
        <w:t>กลไกภายในประเทศไม่สาม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>า</w:t>
      </w:r>
      <w:r w:rsidR="00EC59D9" w:rsidRPr="00AB33A6">
        <w:rPr>
          <w:rFonts w:ascii="TH SarabunIT๙" w:hAnsi="TH SarabunIT๙" w:cs="TH SarabunIT๙"/>
          <w:sz w:val="32"/>
          <w:szCs w:val="32"/>
          <w:cs/>
        </w:rPr>
        <w:t>รถดำเนินคดีกับผู้ร้ายได้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>ด้วยตนเอง</w:t>
      </w:r>
    </w:p>
    <w:p w:rsidR="00BA4E95" w:rsidRPr="00AB33A6" w:rsidRDefault="00DC0DB4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EC59D9" w:rsidRPr="00AB33A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>หลักการไม่พิจารณาคดีซ้ำ (</w:t>
      </w:r>
      <w:r w:rsidR="0017675A" w:rsidRPr="00AB33A6">
        <w:rPr>
          <w:rFonts w:ascii="TH SarabunIT๙" w:hAnsi="TH SarabunIT๙" w:cs="TH SarabunIT๙"/>
          <w:sz w:val="32"/>
          <w:szCs w:val="32"/>
        </w:rPr>
        <w:t xml:space="preserve">Principle of Ne </w:t>
      </w:r>
      <w:proofErr w:type="spellStart"/>
      <w:r w:rsidR="0017675A" w:rsidRPr="00AB33A6">
        <w:rPr>
          <w:rFonts w:ascii="TH SarabunIT๙" w:hAnsi="TH SarabunIT๙" w:cs="TH SarabunIT๙"/>
          <w:sz w:val="32"/>
          <w:szCs w:val="32"/>
        </w:rPr>
        <w:t>Bis</w:t>
      </w:r>
      <w:proofErr w:type="spellEnd"/>
      <w:r w:rsidR="0017675A" w:rsidRPr="00AB33A6">
        <w:rPr>
          <w:rFonts w:ascii="TH SarabunIT๙" w:hAnsi="TH SarabunIT๙" w:cs="TH SarabunIT๙"/>
          <w:sz w:val="32"/>
          <w:szCs w:val="32"/>
        </w:rPr>
        <w:t xml:space="preserve"> In Idem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>)</w:t>
      </w:r>
      <w:r w:rsidR="009734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0C0D">
        <w:rPr>
          <w:rFonts w:ascii="TH SarabunIT๙" w:hAnsi="TH SarabunIT๙" w:cs="TH SarabunIT๙"/>
          <w:sz w:val="32"/>
          <w:szCs w:val="32"/>
          <w:cs/>
        </w:rPr>
        <w:t xml:space="preserve">ไม่เปิดการพิจารณาซ้ำ </w:t>
      </w:r>
      <w:r w:rsidR="002D0C0D">
        <w:rPr>
          <w:rFonts w:ascii="TH SarabunIT๙" w:hAnsi="TH SarabunIT๙" w:cs="TH SarabunIT๙" w:hint="cs"/>
          <w:sz w:val="32"/>
          <w:szCs w:val="32"/>
          <w:cs/>
        </w:rPr>
        <w:t xml:space="preserve">คือ ไม่ดำเนินคดีสองครั้งกับการกระทำกรรมเดียว </w:t>
      </w:r>
      <w:r w:rsidR="002D0C0D">
        <w:rPr>
          <w:rFonts w:ascii="TH SarabunIT๙" w:hAnsi="TH SarabunIT๙" w:cs="TH SarabunIT๙"/>
          <w:sz w:val="32"/>
          <w:szCs w:val="32"/>
          <w:cs/>
        </w:rPr>
        <w:t>ถ้า</w:t>
      </w:r>
      <w:r w:rsidR="005E53E3">
        <w:rPr>
          <w:rFonts w:ascii="TH SarabunIT๙" w:hAnsi="TH SarabunIT๙" w:cs="TH SarabunIT๙" w:hint="cs"/>
          <w:sz w:val="32"/>
          <w:szCs w:val="32"/>
          <w:cs/>
        </w:rPr>
        <w:t>ศาลภายในประเทศมี</w:t>
      </w:r>
      <w:r w:rsidR="0017675A" w:rsidRPr="00AB33A6">
        <w:rPr>
          <w:rFonts w:ascii="TH SarabunIT๙" w:hAnsi="TH SarabunIT๙" w:cs="TH SarabunIT๙"/>
          <w:sz w:val="32"/>
          <w:szCs w:val="32"/>
          <w:cs/>
        </w:rPr>
        <w:t>คำพิพากษาเสร็จเด็ดขาด</w:t>
      </w:r>
      <w:r w:rsidR="005E53E3">
        <w:rPr>
          <w:rFonts w:ascii="TH SarabunIT๙" w:hAnsi="TH SarabunIT๙" w:cs="TH SarabunIT๙" w:hint="cs"/>
          <w:sz w:val="32"/>
          <w:szCs w:val="32"/>
          <w:cs/>
        </w:rPr>
        <w:t>กับอาชญากรแล้ว</w:t>
      </w:r>
      <w:r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9C41DF">
        <w:rPr>
          <w:rFonts w:ascii="TH SarabunIT๙" w:hAnsi="TH SarabunIT๙" w:cs="TH SarabunIT๙" w:hint="cs"/>
          <w:sz w:val="32"/>
          <w:szCs w:val="32"/>
          <w:cs/>
        </w:rPr>
        <w:t>เว้นแต่</w:t>
      </w:r>
      <w:r w:rsidR="002D0C0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C41DF" w:rsidRPr="00AB33A6">
        <w:rPr>
          <w:rFonts w:ascii="TH SarabunIT๙" w:hAnsi="TH SarabunIT๙" w:cs="TH SarabunIT๙"/>
          <w:sz w:val="32"/>
          <w:szCs w:val="32"/>
          <w:cs/>
        </w:rPr>
        <w:t>พิจารณาอย่าง</w:t>
      </w:r>
      <w:r w:rsidR="009C41DF">
        <w:rPr>
          <w:rFonts w:ascii="TH SarabunIT๙" w:hAnsi="TH SarabunIT๙" w:cs="TH SarabunIT๙" w:hint="cs"/>
          <w:sz w:val="32"/>
          <w:szCs w:val="32"/>
          <w:cs/>
        </w:rPr>
        <w:t>ถูก</w:t>
      </w:r>
      <w:r w:rsidR="0079473C">
        <w:rPr>
          <w:rFonts w:ascii="TH SarabunIT๙" w:hAnsi="TH SarabunIT๙" w:cs="TH SarabunIT๙" w:hint="cs"/>
          <w:sz w:val="32"/>
          <w:szCs w:val="32"/>
          <w:cs/>
        </w:rPr>
        <w:t>แทรกแซง ไม่</w:t>
      </w:r>
      <w:r w:rsidR="009C41DF" w:rsidRPr="00AB33A6">
        <w:rPr>
          <w:rFonts w:ascii="TH SarabunIT๙" w:hAnsi="TH SarabunIT๙" w:cs="TH SarabunIT๙"/>
          <w:sz w:val="32"/>
          <w:szCs w:val="32"/>
          <w:cs/>
        </w:rPr>
        <w:t>เป็นธรรม</w:t>
      </w:r>
    </w:p>
    <w:p w:rsidR="00DC0DB4" w:rsidRPr="00AB33A6" w:rsidRDefault="00DC0DB4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  <w:t xml:space="preserve">3. หลักความรุนแรงที่เพียงพอ </w:t>
      </w:r>
      <w:r w:rsidRPr="00AB33A6">
        <w:rPr>
          <w:rFonts w:ascii="TH SarabunIT๙" w:hAnsi="TH SarabunIT๙" w:cs="TH SarabunIT๙"/>
          <w:sz w:val="32"/>
          <w:szCs w:val="32"/>
        </w:rPr>
        <w:t xml:space="preserve">(Principle of </w:t>
      </w:r>
      <w:r w:rsidR="001D770C">
        <w:rPr>
          <w:rFonts w:ascii="TH SarabunIT๙" w:hAnsi="TH SarabunIT๙" w:cs="TH SarabunIT๙"/>
          <w:sz w:val="32"/>
          <w:szCs w:val="32"/>
        </w:rPr>
        <w:t>G</w:t>
      </w:r>
      <w:r w:rsidRPr="00AB33A6">
        <w:rPr>
          <w:rFonts w:ascii="TH SarabunIT๙" w:hAnsi="TH SarabunIT๙" w:cs="TH SarabunIT๙"/>
          <w:sz w:val="32"/>
          <w:szCs w:val="32"/>
        </w:rPr>
        <w:t>ravity</w:t>
      </w:r>
      <w:r w:rsidRPr="00AB33A6">
        <w:rPr>
          <w:rFonts w:ascii="TH SarabunIT๙" w:hAnsi="TH SarabunIT๙" w:cs="TH SarabunIT๙"/>
          <w:sz w:val="32"/>
          <w:szCs w:val="32"/>
          <w:cs/>
        </w:rPr>
        <w:t>)</w:t>
      </w:r>
      <w:r w:rsidR="009734E7">
        <w:rPr>
          <w:rFonts w:ascii="TH SarabunIT๙" w:hAnsi="TH SarabunIT๙" w:cs="TH SarabunIT๙"/>
          <w:sz w:val="32"/>
          <w:szCs w:val="32"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พิจารณาคดี</w:t>
      </w:r>
      <w:r w:rsidR="009734E7">
        <w:rPr>
          <w:rFonts w:ascii="TH SarabunIT๙" w:hAnsi="TH SarabunIT๙" w:cs="TH SarabunIT๙" w:hint="cs"/>
          <w:sz w:val="32"/>
          <w:szCs w:val="32"/>
          <w:cs/>
        </w:rPr>
        <w:t>เฉพาะ</w:t>
      </w:r>
      <w:r w:rsidRPr="00AB33A6">
        <w:rPr>
          <w:rFonts w:ascii="TH SarabunIT๙" w:hAnsi="TH SarabunIT๙" w:cs="TH SarabunIT๙"/>
          <w:sz w:val="32"/>
          <w:szCs w:val="32"/>
          <w:cs/>
        </w:rPr>
        <w:t>กรณี</w:t>
      </w:r>
      <w:r w:rsidR="009734E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AB33A6">
        <w:rPr>
          <w:rFonts w:ascii="TH SarabunIT๙" w:hAnsi="TH SarabunIT๙" w:cs="TH SarabunIT๙"/>
          <w:sz w:val="32"/>
          <w:szCs w:val="32"/>
          <w:cs/>
        </w:rPr>
        <w:t>ร้ายแรง มีผู้เสียชีวิตจำนวนมาก</w:t>
      </w:r>
    </w:p>
    <w:p w:rsidR="000808B4" w:rsidRPr="0087799C" w:rsidRDefault="000808B4" w:rsidP="0087799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799C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หน้าที่ของรัฐที่เกี่ยวข้องกับการส่งตัวผู้</w:t>
      </w:r>
      <w:r w:rsidR="0087799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กระทำความผิดไปยัง</w:t>
      </w:r>
      <w:r w:rsidR="0087799C" w:rsidRPr="0087799C">
        <w:rPr>
          <w:rFonts w:ascii="TH SarabunIT๙" w:hAnsi="TH SarabunIT๙" w:cs="TH SarabunIT๙"/>
          <w:b/>
          <w:bCs/>
          <w:sz w:val="32"/>
          <w:szCs w:val="32"/>
          <w:cs/>
        </w:rPr>
        <w:t>ศาลอาญาระหว่างประเทศ</w:t>
      </w:r>
    </w:p>
    <w:p w:rsidR="000808B4" w:rsidRPr="00AB33A6" w:rsidRDefault="0087799C" w:rsidP="0087799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15F1B" w:rsidRPr="00AB33A6">
        <w:rPr>
          <w:rFonts w:ascii="TH SarabunIT๙" w:hAnsi="TH SarabunIT๙" w:cs="TH SarabunIT๙"/>
          <w:sz w:val="32"/>
          <w:szCs w:val="32"/>
          <w:cs/>
        </w:rPr>
        <w:t>ประเทศภาคีต้อง</w:t>
      </w:r>
      <w:r w:rsidR="000808B4" w:rsidRPr="00AB33A6">
        <w:rPr>
          <w:rFonts w:ascii="TH SarabunIT๙" w:hAnsi="TH SarabunIT๙" w:cs="TH SarabunIT๙"/>
          <w:sz w:val="32"/>
          <w:szCs w:val="32"/>
          <w:cs/>
        </w:rPr>
        <w:t>ส่งผู้ร้ายให้เมื่อ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0808B4" w:rsidRPr="00AB33A6">
        <w:rPr>
          <w:rFonts w:ascii="TH SarabunIT๙" w:hAnsi="TH SarabunIT๙" w:cs="TH SarabunIT๙"/>
          <w:sz w:val="32"/>
          <w:szCs w:val="32"/>
          <w:cs/>
        </w:rPr>
        <w:t>ร้องขอ</w:t>
      </w:r>
    </w:p>
    <w:p w:rsidR="00515F1B" w:rsidRPr="00AB33A6" w:rsidRDefault="00A47927" w:rsidP="00A479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15F1B" w:rsidRPr="00AB33A6">
        <w:rPr>
          <w:rFonts w:ascii="TH SarabunIT๙" w:hAnsi="TH SarabunIT๙" w:cs="TH SarabunIT๙"/>
          <w:sz w:val="32"/>
          <w:szCs w:val="32"/>
          <w:cs/>
        </w:rPr>
        <w:t>ประเทศที่ไม่ใช่ภาคี ไม่</w:t>
      </w:r>
      <w:r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 w:rsidR="00515F1B" w:rsidRPr="00AB33A6">
        <w:rPr>
          <w:rFonts w:ascii="TH SarabunIT๙" w:hAnsi="TH SarabunIT๙" w:cs="TH SarabunIT๙"/>
          <w:sz w:val="32"/>
          <w:szCs w:val="32"/>
          <w:cs/>
        </w:rPr>
        <w:t>ต้องส่งผู้ร้ายให้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แม้มีการ</w:t>
      </w:r>
      <w:r w:rsidR="00515F1B" w:rsidRPr="00AB33A6">
        <w:rPr>
          <w:rFonts w:ascii="TH SarabunIT๙" w:hAnsi="TH SarabunIT๙" w:cs="TH SarabunIT๙"/>
          <w:sz w:val="32"/>
          <w:szCs w:val="32"/>
          <w:cs/>
        </w:rPr>
        <w:t>ร้องขอ</w:t>
      </w:r>
    </w:p>
    <w:p w:rsidR="005D7748" w:rsidRPr="000536A7" w:rsidRDefault="00A47927" w:rsidP="000536A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15F1B" w:rsidRPr="00AB33A6">
        <w:rPr>
          <w:rFonts w:ascii="TH SarabunIT๙" w:hAnsi="TH SarabunIT๙" w:cs="TH SarabunIT๙"/>
          <w:sz w:val="32"/>
          <w:szCs w:val="32"/>
          <w:cs/>
        </w:rPr>
        <w:t>ถ้า</w:t>
      </w:r>
      <w:r w:rsidR="000536A7" w:rsidRPr="00AB33A6">
        <w:rPr>
          <w:rFonts w:ascii="TH SarabunIT๙" w:hAnsi="TH SarabunIT๙" w:cs="TH SarabunIT๙"/>
          <w:sz w:val="32"/>
          <w:szCs w:val="32"/>
          <w:cs/>
        </w:rPr>
        <w:t>คณะมนตรีความมั่นคงแห่งสหประชาชาติ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มีมติให้</w:t>
      </w:r>
      <w:r w:rsidR="00366C50">
        <w:rPr>
          <w:rFonts w:ascii="TH SarabunIT๙" w:hAnsi="TH SarabunIT๙" w:cs="TH SarabunIT๙" w:hint="cs"/>
          <w:sz w:val="32"/>
          <w:szCs w:val="32"/>
          <w:cs/>
        </w:rPr>
        <w:t>นำตัวอาชญากรร้ายแรงขึ้น</w:t>
      </w:r>
      <w:r w:rsidR="000536A7" w:rsidRPr="000536A7">
        <w:rPr>
          <w:rFonts w:ascii="TH SarabunIT๙" w:hAnsi="TH SarabunIT๙" w:cs="TH SarabunIT๙"/>
          <w:sz w:val="32"/>
          <w:szCs w:val="32"/>
          <w:cs/>
        </w:rPr>
        <w:t>ศาลอาญาระหว่างประเทศ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พิจารณา ทุกประเทศที่เป็น</w:t>
      </w:r>
      <w:r w:rsidR="00515F1B" w:rsidRPr="00AB33A6">
        <w:rPr>
          <w:rFonts w:ascii="TH SarabunIT๙" w:hAnsi="TH SarabunIT๙" w:cs="TH SarabunIT๙"/>
          <w:sz w:val="32"/>
          <w:szCs w:val="32"/>
          <w:cs/>
        </w:rPr>
        <w:t>สมาชิกของสหประชาชาติ</w:t>
      </w:r>
      <w:r w:rsidR="000536A7">
        <w:rPr>
          <w:rFonts w:ascii="TH SarabunIT๙" w:hAnsi="TH SarabunIT๙" w:cs="TH SarabunIT๙"/>
          <w:sz w:val="32"/>
          <w:szCs w:val="32"/>
        </w:rPr>
        <w:t xml:space="preserve"> 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แม้ไม่ได้เป็นประเทศภาคีของ</w:t>
      </w:r>
      <w:r w:rsidR="000536A7" w:rsidRPr="000536A7">
        <w:rPr>
          <w:rFonts w:ascii="TH SarabunIT๙" w:hAnsi="TH SarabunIT๙" w:cs="TH SarabunIT๙"/>
          <w:sz w:val="32"/>
          <w:szCs w:val="32"/>
          <w:cs/>
        </w:rPr>
        <w:t>ศาลอาญาระหว่างประเทศ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ก็ต้องปฏิบัติตาม อย่างไรก็ตามวิธีการดังกล่าวเป็นไปได้ยากเนื่องจากของ</w:t>
      </w:r>
      <w:r w:rsidR="000536A7" w:rsidRPr="00AB33A6">
        <w:rPr>
          <w:rFonts w:ascii="TH SarabunIT๙" w:hAnsi="TH SarabunIT๙" w:cs="TH SarabunIT๙"/>
          <w:sz w:val="32"/>
          <w:szCs w:val="32"/>
          <w:cs/>
        </w:rPr>
        <w:t>คณะมนตรีความมั่นคงแห่งสหประชาชาติ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มีสมาชิกถาวรเพียง 5 ประเทศ </w:t>
      </w:r>
      <w:r w:rsidR="00F0174E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ประกอบด้วย สหรัฐ</w:t>
      </w:r>
      <w:r w:rsidR="005D7748" w:rsidRPr="00AB33A6">
        <w:rPr>
          <w:rFonts w:ascii="TH SarabunIT๙" w:hAnsi="TH SarabunIT๙" w:cs="TH SarabunIT๙"/>
          <w:sz w:val="32"/>
          <w:szCs w:val="32"/>
          <w:cs/>
        </w:rPr>
        <w:t>อ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D7748" w:rsidRPr="00AB33A6">
        <w:rPr>
          <w:rFonts w:ascii="TH SarabunIT๙" w:hAnsi="TH SarabunIT๙" w:cs="TH SarabunIT๙"/>
          <w:sz w:val="32"/>
          <w:szCs w:val="32"/>
          <w:cs/>
        </w:rPr>
        <w:t>มริกา อังกฤษ ฝรั่งเศส รัสเซีย จีน</w:t>
      </w:r>
      <w:r w:rsidR="000536A7">
        <w:rPr>
          <w:rFonts w:ascii="TH SarabunIT๙" w:hAnsi="TH SarabunIT๙" w:cs="TH SarabunIT๙"/>
          <w:sz w:val="32"/>
          <w:szCs w:val="32"/>
        </w:rPr>
        <w:t xml:space="preserve"> </w:t>
      </w:r>
      <w:r w:rsidR="00F0174E">
        <w:rPr>
          <w:rFonts w:ascii="TH SarabunIT๙" w:hAnsi="TH SarabunIT๙" w:cs="TH SarabunIT๙" w:hint="cs"/>
          <w:sz w:val="32"/>
          <w:szCs w:val="32"/>
          <w:cs/>
        </w:rPr>
        <w:t>ที่คานอำนาจกันอยู่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และมักใช้สิทธิการยับยั้ง (</w:t>
      </w:r>
      <w:r w:rsidR="000536A7">
        <w:rPr>
          <w:rFonts w:ascii="TH SarabunIT๙" w:hAnsi="TH SarabunIT๙" w:cs="TH SarabunIT๙"/>
          <w:sz w:val="32"/>
          <w:szCs w:val="32"/>
        </w:rPr>
        <w:t>Veto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0174E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0536A7">
        <w:rPr>
          <w:rFonts w:ascii="TH SarabunIT๙" w:hAnsi="TH SarabunIT๙" w:cs="TH SarabunIT๙" w:hint="cs"/>
          <w:sz w:val="32"/>
          <w:szCs w:val="32"/>
          <w:cs/>
        </w:rPr>
        <w:t>อีกฝ่ายไม่ให้มีการดำเนินคดี</w:t>
      </w:r>
    </w:p>
    <w:p w:rsidR="00030F36" w:rsidRDefault="00030F36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F36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อายุความ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ในคดี</w:t>
      </w:r>
      <w:r w:rsidR="000E555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0E555E" w:rsidRPr="000E555E">
        <w:rPr>
          <w:rFonts w:ascii="TH SarabunIT๙" w:hAnsi="TH SarabunIT๙" w:cs="TH SarabunIT๙"/>
          <w:b/>
          <w:bCs/>
          <w:sz w:val="32"/>
          <w:szCs w:val="32"/>
          <w:cs/>
        </w:rPr>
        <w:t>ศาลอาญาระหว่างประเทศ</w:t>
      </w:r>
      <w:r w:rsidR="000E555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มีเขตอำนาจ</w:t>
      </w:r>
    </w:p>
    <w:p w:rsidR="00030F36" w:rsidRPr="00030F36" w:rsidRDefault="00030F36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F36">
        <w:rPr>
          <w:rFonts w:ascii="TH SarabunIT๙" w:hAnsi="TH SarabunIT๙" w:cs="TH SarabunIT๙" w:hint="cs"/>
          <w:sz w:val="32"/>
          <w:szCs w:val="32"/>
          <w:cs/>
        </w:rPr>
        <w:t>ไม่มีอายุความ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</w:t>
      </w:r>
      <w:r w:rsidR="000E555E">
        <w:rPr>
          <w:rFonts w:ascii="TH SarabunIT๙" w:hAnsi="TH SarabunIT๙" w:cs="TH SarabunIT๙" w:hint="cs"/>
          <w:sz w:val="32"/>
          <w:szCs w:val="32"/>
          <w:cs/>
        </w:rPr>
        <w:t>คดีอาญาใน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ประเทศไทยมีอายุความ</w:t>
      </w:r>
      <w:r w:rsidR="000E555E">
        <w:rPr>
          <w:rFonts w:ascii="TH SarabunIT๙" w:hAnsi="TH SarabunIT๙" w:cs="TH SarabunIT๙" w:hint="cs"/>
          <w:sz w:val="32"/>
          <w:szCs w:val="32"/>
          <w:cs/>
        </w:rPr>
        <w:t>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ที่สุด 20 ปี เนื่องจากเป็นประเทศที่ใช้ระบบ </w:t>
      </w:r>
      <w:r>
        <w:rPr>
          <w:rFonts w:ascii="TH SarabunIT๙" w:hAnsi="TH SarabunIT๙" w:cs="TH SarabunIT๙"/>
          <w:sz w:val="32"/>
          <w:szCs w:val="32"/>
        </w:rPr>
        <w:t>Civil Law</w:t>
      </w:r>
    </w:p>
    <w:p w:rsidR="00030F36" w:rsidRPr="00030F36" w:rsidRDefault="00030F36" w:rsidP="00030F3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F3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การส่งผู้ร้ายข้ามแดน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030F36">
        <w:rPr>
          <w:rFonts w:ascii="TH SarabunIT๙" w:hAnsi="TH SarabunIT๙" w:cs="TH SarabunIT๙"/>
          <w:b/>
          <w:bCs/>
          <w:sz w:val="32"/>
          <w:szCs w:val="32"/>
        </w:rPr>
        <w:t>Extradition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9776DD" w:rsidRDefault="00AD6A5F" w:rsidP="00977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เป็นความร่วมมือระหว่างประเทศทางอาญาเรื่องหนึ่งในความผิดทั้งปวงที่เป็นความผิดสามัญของทุกประเทศ</w:t>
      </w:r>
      <w:r w:rsidR="00781125">
        <w:rPr>
          <w:rFonts w:ascii="TH SarabunIT๙" w:hAnsi="TH SarabunIT๙" w:cs="TH SarabunIT๙" w:hint="cs"/>
          <w:sz w:val="32"/>
          <w:szCs w:val="32"/>
          <w:cs/>
        </w:rPr>
        <w:t>โดยการส่งผู้ร้ายข้ามแดนให้อีกรัฐหนึ่ง เกิดขึ้นได้ตั้งแต่ชั้นสอบสวน ระหว่างพิจารณาคดี หรือหลังสิ้นสุดการพิจารณาก็ได้</w:t>
      </w:r>
      <w:r w:rsidR="00781125">
        <w:rPr>
          <w:rFonts w:ascii="TH SarabunIT๙" w:hAnsi="TH SarabunIT๙" w:cs="TH SarabunIT๙"/>
          <w:sz w:val="32"/>
          <w:szCs w:val="32"/>
        </w:rPr>
        <w:t xml:space="preserve"> 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>เช่น นาย ก คนสัญชาติ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>ทำความผิดใน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 xml:space="preserve">ไทย </w:t>
      </w:r>
      <w:r w:rsidR="00BC092A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 xml:space="preserve">ไทยมีอำนาจตามมาตรา 4 </w:t>
      </w:r>
      <w:r w:rsidR="00030F36">
        <w:rPr>
          <w:rFonts w:ascii="TH SarabunIT๙" w:hAnsi="TH SarabunIT๙" w:cs="TH SarabunIT๙"/>
          <w:sz w:val="32"/>
          <w:szCs w:val="32"/>
        </w:rPr>
        <w:t xml:space="preserve"> 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 xml:space="preserve">ประมวลกฎหมายอาญา ที่จะดำเนินคดีกับนาย ก ในประเทศไทยได้ 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>แต่ถ้านาย ก หนีไปต่าง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 xml:space="preserve"> ไทยจะตามจับ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 xml:space="preserve">ตัวนาย ก 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>ในต่างประเทศหรือไปสืบคดีในต่างประเทศ</w:t>
      </w:r>
      <w:r w:rsidR="009776DD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 w:rsidR="000D41B0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776DD" w:rsidRDefault="009776DD" w:rsidP="00977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วิธีการที่สามารถทำได้คือ ประเทศไทยต้องยื่นคำร้องอย่างเป็นทางการให้ต่างประเทศส่งผู้ร้ายมาให้ประเทศไทย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50FE">
        <w:rPr>
          <w:rFonts w:ascii="TH SarabunIT๙" w:hAnsi="TH SarabunIT๙" w:cs="TH SarabunIT๙" w:hint="cs"/>
          <w:sz w:val="32"/>
          <w:szCs w:val="32"/>
          <w:cs/>
        </w:rPr>
        <w:t xml:space="preserve">ซึ่งเรียกวิธีการนี้ว่า การส่งผู้ร้ายข้ามแดน </w:t>
      </w:r>
      <w:r w:rsidR="00767777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เรียกประเทศที่ยื่นคำร้องให้ส่งตัวผู้ร้ายว่า ประเทศ</w:t>
      </w:r>
      <w:r w:rsidR="007E0BDF" w:rsidRPr="00AB33A6">
        <w:rPr>
          <w:rFonts w:ascii="TH SarabunIT๙" w:hAnsi="TH SarabunIT๙" w:cs="TH SarabunIT๙"/>
          <w:sz w:val="32"/>
          <w:szCs w:val="32"/>
          <w:cs/>
        </w:rPr>
        <w:t>ผู้ร้องขอ</w:t>
      </w:r>
      <w:r w:rsidR="00836B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0F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C092A">
        <w:rPr>
          <w:rFonts w:ascii="TH SarabunIT๙" w:hAnsi="TH SarabunIT๙" w:cs="TH SarabunIT๙" w:hint="cs"/>
          <w:sz w:val="32"/>
          <w:szCs w:val="32"/>
          <w:cs/>
        </w:rPr>
        <w:t xml:space="preserve">เรียกประเทศที่จะส่งตัวผู้ร้ายว่า </w:t>
      </w:r>
      <w:r w:rsidR="001B50FE">
        <w:rPr>
          <w:rFonts w:ascii="TH SarabunIT๙" w:hAnsi="TH SarabunIT๙" w:cs="TH SarabunIT๙" w:hint="cs"/>
          <w:sz w:val="32"/>
          <w:szCs w:val="32"/>
          <w:cs/>
        </w:rPr>
        <w:t>ผู้รับคำร้องขอ ซึ่ง</w:t>
      </w:r>
      <w:r w:rsidR="00BC092A">
        <w:rPr>
          <w:rFonts w:ascii="TH SarabunIT๙" w:hAnsi="TH SarabunIT๙" w:cs="TH SarabunIT๙" w:hint="cs"/>
          <w:sz w:val="32"/>
          <w:szCs w:val="32"/>
          <w:cs/>
        </w:rPr>
        <w:t>กรณีนี้</w:t>
      </w:r>
      <w:r w:rsidR="001B50FE">
        <w:rPr>
          <w:rFonts w:ascii="TH SarabunIT๙" w:hAnsi="TH SarabunIT๙" w:cs="TH SarabunIT๙" w:hint="cs"/>
          <w:sz w:val="32"/>
          <w:szCs w:val="32"/>
          <w:cs/>
        </w:rPr>
        <w:t>ต่างประเทศจะส่งหรือไม่ก็ได้</w:t>
      </w:r>
    </w:p>
    <w:p w:rsidR="001B50FE" w:rsidRDefault="001B50FE" w:rsidP="00977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</w:t>
      </w:r>
      <w:r w:rsidR="00BC092A">
        <w:rPr>
          <w:rFonts w:ascii="TH SarabunIT๙" w:hAnsi="TH SarabunIT๙" w:cs="TH SarabunIT๙" w:hint="cs"/>
          <w:sz w:val="32"/>
          <w:szCs w:val="32"/>
          <w:cs/>
        </w:rPr>
        <w:t>ต่างประเทศ</w:t>
      </w:r>
      <w:r w:rsidR="00F80C1F">
        <w:rPr>
          <w:rFonts w:ascii="TH SarabunIT๙" w:hAnsi="TH SarabunIT๙" w:cs="TH SarabunIT๙" w:hint="cs"/>
          <w:sz w:val="32"/>
          <w:szCs w:val="32"/>
          <w:cs/>
        </w:rPr>
        <w:t>เลือกที่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จะส่ง</w:t>
      </w:r>
      <w:r w:rsidR="00F80C1F">
        <w:rPr>
          <w:rFonts w:ascii="TH SarabunIT๙" w:hAnsi="TH SarabunIT๙" w:cs="TH SarabunIT๙" w:hint="cs"/>
          <w:sz w:val="32"/>
          <w:szCs w:val="32"/>
          <w:cs/>
        </w:rPr>
        <w:t>ผู้ร้ายข้ามแดน อาจเกิดจากมีการทำ</w:t>
      </w:r>
      <w:r>
        <w:rPr>
          <w:rFonts w:ascii="TH SarabunIT๙" w:hAnsi="TH SarabunIT๙" w:cs="TH SarabunIT๙" w:hint="cs"/>
          <w:sz w:val="32"/>
          <w:szCs w:val="32"/>
          <w:cs/>
        </w:rPr>
        <w:t>สนธิสัญญาส่งผู้ร้ายข้ามแดน</w:t>
      </w:r>
      <w:r w:rsidR="00F80C1F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ระหว่างกัน </w:t>
      </w:r>
      <w:r>
        <w:rPr>
          <w:rFonts w:ascii="TH SarabunIT๙" w:hAnsi="TH SarabunIT๙" w:cs="TH SarabunIT๙" w:hint="cs"/>
          <w:sz w:val="32"/>
          <w:szCs w:val="32"/>
          <w:cs/>
        </w:rPr>
        <w:t>แต่ถ้าไม่มีสนธิสัญญา</w:t>
      </w:r>
      <w:r w:rsidR="00F80C1F">
        <w:rPr>
          <w:rFonts w:ascii="TH SarabunIT๙" w:hAnsi="TH SarabunIT๙" w:cs="TH SarabunIT๙" w:hint="cs"/>
          <w:sz w:val="32"/>
          <w:szCs w:val="32"/>
          <w:cs/>
        </w:rPr>
        <w:t>ระหว่างกัน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0C1F">
        <w:rPr>
          <w:rFonts w:ascii="TH SarabunIT๙" w:hAnsi="TH SarabunIT๙" w:cs="TH SarabunIT๙" w:hint="cs"/>
          <w:sz w:val="32"/>
          <w:szCs w:val="32"/>
          <w:cs/>
        </w:rPr>
        <w:t>อาจใช้</w:t>
      </w:r>
      <w:r>
        <w:rPr>
          <w:rFonts w:ascii="TH SarabunIT๙" w:hAnsi="TH SarabunIT๙" w:cs="TH SarabunIT๙" w:hint="cs"/>
          <w:sz w:val="32"/>
          <w:szCs w:val="32"/>
          <w:cs/>
        </w:rPr>
        <w:t>หลักต่างตอบแทน คือถ้าไทยสัญญาว่าจะส่งผู้ร้ายให้เป็นการตอบแทน อีกฝ่าย</w:t>
      </w:r>
      <w:r w:rsidR="00F80C1F">
        <w:rPr>
          <w:rFonts w:ascii="TH SarabunIT๙" w:hAnsi="TH SarabunIT๙" w:cs="TH SarabunIT๙" w:hint="cs"/>
          <w:sz w:val="32"/>
          <w:szCs w:val="32"/>
          <w:cs/>
        </w:rPr>
        <w:t>ก็จะ</w:t>
      </w:r>
      <w:r>
        <w:rPr>
          <w:rFonts w:ascii="TH SarabunIT๙" w:hAnsi="TH SarabunIT๙" w:cs="TH SarabunIT๙" w:hint="cs"/>
          <w:sz w:val="32"/>
          <w:szCs w:val="32"/>
          <w:cs/>
        </w:rPr>
        <w:t>ส่งผู้ร้ายมาให้ประเทศไทย</w:t>
      </w:r>
    </w:p>
    <w:p w:rsidR="00781125" w:rsidRPr="00781125" w:rsidRDefault="00781125" w:rsidP="009776D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125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หลักการที่สำคัญในการส่งผู้ร้ายข้ามแดน</w:t>
      </w:r>
    </w:p>
    <w:p w:rsidR="00A54362" w:rsidRPr="00AB33A6" w:rsidRDefault="0066329D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 </w:t>
      </w:r>
      <w:r w:rsidR="006261A5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r w:rsidR="001B50F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ความผิดสองรัฐ</w:t>
      </w:r>
      <w:r w:rsidR="00A54362" w:rsidRPr="00AB33A6">
        <w:rPr>
          <w:rFonts w:ascii="TH SarabunIT๙" w:eastAsiaTheme="minorEastAsia" w:hAnsi="TH SarabunIT๙" w:cs="TH SarabunIT๙"/>
          <w:b/>
          <w:bCs/>
          <w:color w:val="404040" w:themeColor="text1" w:themeTint="BF"/>
          <w:kern w:val="24"/>
          <w:sz w:val="52"/>
          <w:szCs w:val="52"/>
        </w:rPr>
        <w:t xml:space="preserve"> </w:t>
      </w:r>
      <w:r w:rsidR="001B50F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A54362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Double </w:t>
      </w:r>
      <w:r w:rsidR="00A605CE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="00A54362" w:rsidRPr="00AB33A6">
        <w:rPr>
          <w:rFonts w:ascii="TH SarabunIT๙" w:hAnsi="TH SarabunIT๙" w:cs="TH SarabunIT๙"/>
          <w:b/>
          <w:bCs/>
          <w:sz w:val="32"/>
          <w:szCs w:val="32"/>
        </w:rPr>
        <w:t>riminality</w:t>
      </w:r>
      <w:r w:rsidR="001B50F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83DC6">
        <w:rPr>
          <w:rFonts w:ascii="TH SarabunIT๙" w:hAnsi="TH SarabunIT๙" w:cs="TH SarabunIT๙" w:hint="cs"/>
          <w:sz w:val="32"/>
          <w:szCs w:val="32"/>
          <w:cs/>
        </w:rPr>
        <w:t>เป็นหลักการที่</w:t>
      </w:r>
      <w:r w:rsidR="001B50FE" w:rsidRPr="001B50FE">
        <w:rPr>
          <w:rFonts w:ascii="TH SarabunIT๙" w:hAnsi="TH SarabunIT๙" w:cs="TH SarabunIT๙" w:hint="cs"/>
          <w:sz w:val="32"/>
          <w:szCs w:val="32"/>
          <w:cs/>
        </w:rPr>
        <w:t>ประเทศที่ร้องขอหรือรับคำร้อง</w:t>
      </w:r>
      <w:r w:rsidR="003E1333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B50FE" w:rsidRPr="001B50FE">
        <w:rPr>
          <w:rFonts w:ascii="TH SarabunIT๙" w:hAnsi="TH SarabunIT๙" w:cs="TH SarabunIT๙" w:hint="cs"/>
          <w:sz w:val="32"/>
          <w:szCs w:val="32"/>
          <w:cs/>
        </w:rPr>
        <w:t>จะส่งผู้ร้ายข้ามแดน</w:t>
      </w:r>
      <w:r w:rsidR="001B50FE">
        <w:rPr>
          <w:rFonts w:ascii="TH SarabunIT๙" w:hAnsi="TH SarabunIT๙" w:cs="TH SarabunIT๙" w:hint="cs"/>
          <w:sz w:val="32"/>
          <w:szCs w:val="32"/>
          <w:cs/>
        </w:rPr>
        <w:t>ให้กัน เมื่อความผิดที่ร้อง</w:t>
      </w:r>
      <w:r w:rsidR="003E1333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1B50FE">
        <w:rPr>
          <w:rFonts w:ascii="TH SarabunIT๙" w:hAnsi="TH SarabunIT๙" w:cs="TH SarabunIT๙" w:hint="cs"/>
          <w:sz w:val="32"/>
          <w:szCs w:val="32"/>
          <w:cs/>
        </w:rPr>
        <w:t xml:space="preserve">เป็นความผิดของทั้งสองรัฐ </w:t>
      </w:r>
      <w:r w:rsidR="00F837C2">
        <w:rPr>
          <w:rFonts w:ascii="TH SarabunIT๙" w:hAnsi="TH SarabunIT๙" w:cs="TH SarabunIT๙" w:hint="cs"/>
          <w:sz w:val="32"/>
          <w:szCs w:val="32"/>
          <w:cs/>
        </w:rPr>
        <w:t>เช่น ความผิดฐานฆ่าคนตาย อย่างไรก็ตาม</w:t>
      </w:r>
      <w:r w:rsidR="00A54362" w:rsidRPr="00AB33A6">
        <w:rPr>
          <w:rFonts w:ascii="TH SarabunIT๙" w:hAnsi="TH SarabunIT๙" w:cs="TH SarabunIT๙"/>
          <w:sz w:val="32"/>
          <w:szCs w:val="32"/>
          <w:cs/>
        </w:rPr>
        <w:t>ความผิดใน</w:t>
      </w:r>
      <w:r w:rsidR="009057CD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A54362" w:rsidRPr="00AB33A6">
        <w:rPr>
          <w:rFonts w:ascii="TH SarabunIT๙" w:hAnsi="TH SarabunIT๙" w:cs="TH SarabunIT๙"/>
          <w:sz w:val="32"/>
          <w:szCs w:val="32"/>
          <w:cs/>
        </w:rPr>
        <w:t>ไทยโดยแท้</w:t>
      </w:r>
      <w:r w:rsidR="00C474F6">
        <w:rPr>
          <w:rFonts w:ascii="TH SarabunIT๙" w:hAnsi="TH SarabunIT๙" w:cs="TH SarabunIT๙" w:hint="cs"/>
          <w:sz w:val="32"/>
          <w:szCs w:val="32"/>
          <w:cs/>
        </w:rPr>
        <w:t>และไม่เป็นความผิดในต่างประเทศ</w:t>
      </w:r>
      <w:r w:rsidR="00A54362" w:rsidRPr="00AB33A6">
        <w:rPr>
          <w:rFonts w:ascii="TH SarabunIT๙" w:hAnsi="TH SarabunIT๙" w:cs="TH SarabunIT๙"/>
          <w:sz w:val="32"/>
          <w:szCs w:val="32"/>
          <w:cs/>
        </w:rPr>
        <w:t xml:space="preserve"> เช่น คดีหมิ่นประมาท</w:t>
      </w:r>
      <w:r w:rsidR="009057C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057CD" w:rsidRPr="00AB33A6">
        <w:rPr>
          <w:rFonts w:ascii="TH SarabunIT๙" w:hAnsi="TH SarabunIT๙" w:cs="TH SarabunIT๙"/>
          <w:sz w:val="32"/>
          <w:szCs w:val="32"/>
          <w:cs/>
        </w:rPr>
        <w:t>เป็นคดีในทางแพ่ง</w:t>
      </w:r>
      <w:r w:rsidR="009057CD">
        <w:rPr>
          <w:rFonts w:ascii="TH SarabunIT๙" w:hAnsi="TH SarabunIT๙" w:cs="TH SarabunIT๙" w:hint="cs"/>
          <w:sz w:val="32"/>
          <w:szCs w:val="32"/>
          <w:cs/>
        </w:rPr>
        <w:t>ในประเทศ</w:t>
      </w:r>
      <w:r w:rsidR="00A54362" w:rsidRPr="00AB33A6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="00AC334D">
        <w:rPr>
          <w:rFonts w:ascii="TH SarabunIT๙" w:hAnsi="TH SarabunIT๙" w:cs="TH SarabunIT๙" w:hint="cs"/>
          <w:sz w:val="32"/>
          <w:szCs w:val="32"/>
          <w:cs/>
        </w:rPr>
        <w:t>และสหรัฐ</w:t>
      </w:r>
      <w:r w:rsidR="00A54362" w:rsidRPr="00AB33A6">
        <w:rPr>
          <w:rFonts w:ascii="TH SarabunIT๙" w:hAnsi="TH SarabunIT๙" w:cs="TH SarabunIT๙"/>
          <w:sz w:val="32"/>
          <w:szCs w:val="32"/>
          <w:cs/>
        </w:rPr>
        <w:t>อเมริกา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34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F47FE6" w:rsidRPr="00F47FE6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B07FD7">
        <w:rPr>
          <w:rFonts w:ascii="TH SarabunIT๙" w:hAnsi="TH SarabunIT๙" w:cs="TH SarabunIT๙" w:hint="cs"/>
          <w:sz w:val="32"/>
          <w:szCs w:val="32"/>
          <w:cs/>
        </w:rPr>
        <w:t>ไทยจะยื่นคำร้องขอให้ประเทศ</w:t>
      </w:r>
      <w:r w:rsidR="00F47FE6" w:rsidRPr="00AC334D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="00F47FE6">
        <w:rPr>
          <w:rFonts w:ascii="TH SarabunIT๙" w:hAnsi="TH SarabunIT๙" w:cs="TH SarabunIT๙" w:hint="cs"/>
          <w:sz w:val="32"/>
          <w:szCs w:val="32"/>
          <w:cs/>
        </w:rPr>
        <w:t>และสหรัฐ</w:t>
      </w:r>
      <w:r w:rsidR="00F47FE6" w:rsidRPr="00AB33A6">
        <w:rPr>
          <w:rFonts w:ascii="TH SarabunIT๙" w:hAnsi="TH SarabunIT๙" w:cs="TH SarabunIT๙"/>
          <w:sz w:val="32"/>
          <w:szCs w:val="32"/>
          <w:cs/>
        </w:rPr>
        <w:t>อเมริกา</w:t>
      </w:r>
      <w:r w:rsidR="00B07FD7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F47FE6">
        <w:rPr>
          <w:rFonts w:ascii="TH SarabunIT๙" w:hAnsi="TH SarabunIT๙" w:cs="TH SarabunIT๙" w:hint="cs"/>
          <w:sz w:val="32"/>
          <w:szCs w:val="32"/>
          <w:cs/>
        </w:rPr>
        <w:t>ตัว</w:t>
      </w:r>
      <w:r w:rsidR="00B07FD7">
        <w:rPr>
          <w:rFonts w:ascii="TH SarabunIT๙" w:hAnsi="TH SarabunIT๙" w:cs="TH SarabunIT๙" w:hint="cs"/>
          <w:sz w:val="32"/>
          <w:szCs w:val="32"/>
          <w:cs/>
        </w:rPr>
        <w:t>ผู้ร้ายข้ามแดน</w:t>
      </w:r>
      <w:r w:rsidR="00C22F8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C22F80" w:rsidRPr="00C22F80">
        <w:rPr>
          <w:rFonts w:ascii="TH SarabunIT๙" w:hAnsi="TH SarabunIT๙" w:cs="TH SarabunIT๙"/>
          <w:sz w:val="32"/>
          <w:szCs w:val="32"/>
          <w:cs/>
        </w:rPr>
        <w:t>คดีหมิ่นประมาท</w:t>
      </w:r>
      <w:r w:rsidR="00B07FD7">
        <w:rPr>
          <w:rFonts w:ascii="TH SarabunIT๙" w:hAnsi="TH SarabunIT๙" w:cs="TH SarabunIT๙" w:hint="cs"/>
          <w:sz w:val="32"/>
          <w:szCs w:val="32"/>
          <w:cs/>
        </w:rPr>
        <w:t>ไม่ได้ เพราะ</w:t>
      </w:r>
      <w:r w:rsidR="00F47FE6" w:rsidRPr="00F47FE6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F47FE6">
        <w:rPr>
          <w:rFonts w:ascii="TH SarabunIT๙" w:hAnsi="TH SarabunIT๙" w:cs="TH SarabunIT๙" w:hint="cs"/>
          <w:sz w:val="32"/>
          <w:szCs w:val="32"/>
          <w:cs/>
        </w:rPr>
        <w:t>เหล่านี้ไม่ถือว่า</w:t>
      </w:r>
      <w:r w:rsidR="00C22F80" w:rsidRPr="00C22F80">
        <w:rPr>
          <w:rFonts w:ascii="TH SarabunIT๙" w:hAnsi="TH SarabunIT๙" w:cs="TH SarabunIT๙"/>
          <w:sz w:val="32"/>
          <w:szCs w:val="32"/>
          <w:cs/>
        </w:rPr>
        <w:t>คดีหมิ่นประมาท</w:t>
      </w:r>
      <w:r w:rsidR="00AC334D">
        <w:rPr>
          <w:rFonts w:ascii="TH SarabunIT๙" w:hAnsi="TH SarabunIT๙" w:cs="TH SarabunIT๙" w:hint="cs"/>
          <w:sz w:val="32"/>
          <w:szCs w:val="32"/>
          <w:cs/>
        </w:rPr>
        <w:t>เป็นความผิดอาญา</w:t>
      </w:r>
      <w:r w:rsidR="00B07FD7">
        <w:rPr>
          <w:rFonts w:ascii="TH SarabunIT๙" w:hAnsi="TH SarabunIT๙" w:cs="TH SarabunIT๙" w:hint="cs"/>
          <w:sz w:val="32"/>
          <w:szCs w:val="32"/>
          <w:cs/>
        </w:rPr>
        <w:t xml:space="preserve"> ซึ่งหลักการนี้</w:t>
      </w:r>
      <w:r w:rsidR="00C22F80">
        <w:rPr>
          <w:rFonts w:ascii="TH SarabunIT๙" w:hAnsi="TH SarabunIT๙" w:cs="TH SarabunIT๙" w:hint="cs"/>
          <w:sz w:val="32"/>
          <w:szCs w:val="32"/>
          <w:cs/>
        </w:rPr>
        <w:t>เป็นหลักการที่สำคัญที่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จะมีสนธิสัญญาใด</w:t>
      </w:r>
      <w:r w:rsidR="00C22F80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ยกเว้นไม่ได้</w:t>
      </w:r>
    </w:p>
    <w:p w:rsidR="0066329D" w:rsidRPr="00272C09" w:rsidRDefault="0066329D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2. </w:t>
      </w:r>
      <w:r w:rsidR="004C1A40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หลักการดำเนินคดีเฉพาะเจาะจง </w:t>
      </w: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4C1A40" w:rsidRPr="00AB33A6">
        <w:rPr>
          <w:rFonts w:ascii="TH SarabunIT๙" w:hAnsi="TH SarabunIT๙" w:cs="TH SarabunIT๙"/>
          <w:b/>
          <w:bCs/>
          <w:sz w:val="32"/>
          <w:szCs w:val="32"/>
        </w:rPr>
        <w:t>Rule of specialty</w:t>
      </w: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F83DC6">
        <w:rPr>
          <w:rFonts w:ascii="TH SarabunIT๙" w:hAnsi="TH SarabunIT๙" w:cs="TH SarabunIT๙" w:hint="cs"/>
          <w:sz w:val="32"/>
          <w:szCs w:val="32"/>
          <w:cs/>
        </w:rPr>
        <w:t>เป็นหลักการที่ประเทศ</w:t>
      </w:r>
      <w:r w:rsidR="007E0BDF" w:rsidRPr="00AB33A6">
        <w:rPr>
          <w:rFonts w:ascii="TH SarabunIT๙" w:hAnsi="TH SarabunIT๙" w:cs="TH SarabunIT๙"/>
          <w:sz w:val="32"/>
          <w:szCs w:val="32"/>
          <w:cs/>
        </w:rPr>
        <w:t>ผู้ร้องขอ</w:t>
      </w:r>
      <w:r w:rsidR="00F83DC6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192568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AB33A6">
        <w:rPr>
          <w:rFonts w:ascii="TH SarabunIT๙" w:hAnsi="TH SarabunIT๙" w:cs="TH SarabunIT๙"/>
          <w:sz w:val="32"/>
          <w:szCs w:val="32"/>
          <w:cs/>
        </w:rPr>
        <w:t>ดำเนินคดีเฉพาะความผิด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ที่ระบุใน</w:t>
      </w:r>
      <w:r w:rsidRPr="00AB33A6">
        <w:rPr>
          <w:rFonts w:ascii="TH SarabunIT๙" w:hAnsi="TH SarabunIT๙" w:cs="TH SarabunIT๙"/>
          <w:sz w:val="32"/>
          <w:szCs w:val="32"/>
          <w:cs/>
        </w:rPr>
        <w:t>คำร้องเท่านั้น</w:t>
      </w:r>
      <w:r w:rsidR="00272C09">
        <w:rPr>
          <w:rFonts w:ascii="TH SarabunIT๙" w:hAnsi="TH SarabunIT๙" w:cs="TH SarabunIT๙"/>
          <w:sz w:val="32"/>
          <w:szCs w:val="32"/>
        </w:rPr>
        <w:t xml:space="preserve"> 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เช่น นาย ก</w:t>
      </w:r>
      <w:r w:rsidR="00F83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กระทำความผิด</w:t>
      </w:r>
      <w:r w:rsidR="00F83DC6">
        <w:rPr>
          <w:rFonts w:ascii="TH SarabunIT๙" w:hAnsi="TH SarabunIT๙" w:cs="TH SarabunIT๙" w:hint="cs"/>
          <w:sz w:val="32"/>
          <w:szCs w:val="32"/>
          <w:cs/>
        </w:rPr>
        <w:t>ฐานฆ่าคนตายและยักยอกทรัพย์ในสถา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บันการเงิน</w:t>
      </w:r>
      <w:r w:rsidR="00C22F80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92568">
        <w:rPr>
          <w:rFonts w:ascii="TH SarabunIT๙" w:hAnsi="TH SarabunIT๙" w:cs="TH SarabunIT๙" w:hint="cs"/>
          <w:sz w:val="32"/>
          <w:szCs w:val="32"/>
          <w:cs/>
        </w:rPr>
        <w:t>ประเทศไทย</w:t>
      </w:r>
      <w:r w:rsidR="00F83DC6">
        <w:rPr>
          <w:rFonts w:ascii="TH SarabunIT๙" w:hAnsi="TH SarabunIT๙" w:cs="TH SarabunIT๙" w:hint="cs"/>
          <w:sz w:val="32"/>
          <w:szCs w:val="32"/>
          <w:cs/>
        </w:rPr>
        <w:t>และหนี</w:t>
      </w:r>
      <w:r w:rsidR="00272C09">
        <w:rPr>
          <w:rFonts w:ascii="TH SarabunIT๙" w:hAnsi="TH SarabunIT๙" w:cs="TH SarabunIT๙" w:hint="cs"/>
          <w:sz w:val="32"/>
          <w:szCs w:val="32"/>
          <w:cs/>
        </w:rPr>
        <w:t>ไปต่างประเทศ ถ้า</w:t>
      </w:r>
      <w:r w:rsidR="00F83DC6">
        <w:rPr>
          <w:rFonts w:ascii="TH SarabunIT๙" w:hAnsi="TH SarabunIT๙" w:cs="TH SarabunIT๙" w:hint="cs"/>
          <w:sz w:val="32"/>
          <w:szCs w:val="32"/>
          <w:cs/>
        </w:rPr>
        <w:t>ประเทศไทยต้องการนำตัวนาย ก มาลงโทษประเทศไทย</w:t>
      </w:r>
      <w:r w:rsidR="00192568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B30287">
        <w:rPr>
          <w:rFonts w:ascii="TH SarabunIT๙" w:hAnsi="TH SarabunIT๙" w:cs="TH SarabunIT๙" w:hint="cs"/>
          <w:sz w:val="32"/>
          <w:szCs w:val="32"/>
          <w:cs/>
        </w:rPr>
        <w:t>ยื่นคำร้องเฉพาะคดียักยอกทรัพย์ในสถาบันการเงิน</w:t>
      </w:r>
      <w:r w:rsidR="00192568">
        <w:rPr>
          <w:rFonts w:ascii="TH SarabunIT๙" w:hAnsi="TH SarabunIT๙" w:cs="TH SarabunIT๙" w:hint="cs"/>
          <w:sz w:val="32"/>
          <w:szCs w:val="32"/>
          <w:cs/>
        </w:rPr>
        <w:t>ซึ่งมีโทษที่เบากว่า แล้วจะมาลงโทษ</w:t>
      </w:r>
      <w:r w:rsidR="00DA51EE" w:rsidRPr="00DA51EE">
        <w:rPr>
          <w:rFonts w:ascii="TH SarabunIT๙" w:hAnsi="TH SarabunIT๙" w:cs="TH SarabunIT๙"/>
          <w:sz w:val="32"/>
          <w:szCs w:val="32"/>
          <w:cs/>
        </w:rPr>
        <w:t xml:space="preserve">นาย ก </w:t>
      </w:r>
      <w:r w:rsidR="00DA51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2568">
        <w:rPr>
          <w:rFonts w:ascii="TH SarabunIT๙" w:hAnsi="TH SarabunIT๙" w:cs="TH SarabunIT๙" w:hint="cs"/>
          <w:sz w:val="32"/>
          <w:szCs w:val="32"/>
          <w:cs/>
        </w:rPr>
        <w:t>ในฐานความผิดฆ่าคนตายด้วยไม่ได้</w:t>
      </w:r>
      <w:r w:rsidR="00B302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คือจะร้องขอโดยมีคดีอื่นแอบแฝงไม่ได้ </w:t>
      </w:r>
      <w:r w:rsidR="00757EC9">
        <w:rPr>
          <w:rFonts w:ascii="TH SarabunIT๙" w:hAnsi="TH SarabunIT๙" w:cs="TH SarabunIT๙" w:hint="cs"/>
          <w:sz w:val="32"/>
          <w:szCs w:val="32"/>
          <w:cs/>
        </w:rPr>
        <w:t>เป็นการขัดหลักความไว้วางใ</w:t>
      </w:r>
      <w:r w:rsidR="00192568">
        <w:rPr>
          <w:rFonts w:ascii="TH SarabunIT๙" w:hAnsi="TH SarabunIT๙" w:cs="TH SarabunIT๙" w:hint="cs"/>
          <w:sz w:val="32"/>
          <w:szCs w:val="32"/>
          <w:cs/>
        </w:rPr>
        <w:t>จ</w:t>
      </w:r>
    </w:p>
    <w:p w:rsidR="001B7653" w:rsidRDefault="00735CB6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B47277" w:rsidRPr="00757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Pr="00757EC9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r w:rsidR="00757EC9" w:rsidRPr="00757EC9">
        <w:rPr>
          <w:rFonts w:ascii="TH SarabunIT๙" w:hAnsi="TH SarabunIT๙" w:cs="TH SarabunIT๙"/>
          <w:b/>
          <w:bCs/>
          <w:sz w:val="32"/>
          <w:szCs w:val="32"/>
          <w:cs/>
        </w:rPr>
        <w:t>ไม่พิจารณา</w:t>
      </w:r>
      <w:r w:rsidR="00757EC9" w:rsidRPr="00757EC9">
        <w:rPr>
          <w:rFonts w:ascii="TH SarabunIT๙" w:hAnsi="TH SarabunIT๙" w:cs="TH SarabunIT๙" w:hint="cs"/>
          <w:b/>
          <w:bCs/>
          <w:sz w:val="32"/>
          <w:szCs w:val="32"/>
          <w:cs/>
        </w:rPr>
        <w:t>คดี</w:t>
      </w:r>
      <w:r w:rsidR="00757EC9" w:rsidRPr="00B302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ซ้ำ </w:t>
      </w:r>
      <w:r w:rsidR="00B30287" w:rsidRPr="00B3028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57EC9" w:rsidRPr="00B30287">
        <w:rPr>
          <w:rFonts w:ascii="TH SarabunIT๙" w:hAnsi="TH SarabunIT๙" w:cs="TH SarabunIT๙"/>
          <w:b/>
          <w:bCs/>
          <w:sz w:val="32"/>
          <w:szCs w:val="32"/>
        </w:rPr>
        <w:t xml:space="preserve">Ne </w:t>
      </w:r>
      <w:proofErr w:type="spellStart"/>
      <w:r w:rsidR="00757EC9" w:rsidRPr="00B30287">
        <w:rPr>
          <w:rFonts w:ascii="TH SarabunIT๙" w:hAnsi="TH SarabunIT๙" w:cs="TH SarabunIT๙"/>
          <w:b/>
          <w:bCs/>
          <w:sz w:val="32"/>
          <w:szCs w:val="32"/>
        </w:rPr>
        <w:t>bis</w:t>
      </w:r>
      <w:proofErr w:type="spellEnd"/>
      <w:r w:rsidR="00757EC9" w:rsidRPr="00B30287">
        <w:rPr>
          <w:rFonts w:ascii="TH SarabunIT๙" w:hAnsi="TH SarabunIT๙" w:cs="TH SarabunIT๙"/>
          <w:b/>
          <w:bCs/>
          <w:sz w:val="32"/>
          <w:szCs w:val="32"/>
        </w:rPr>
        <w:t xml:space="preserve"> in idem</w:t>
      </w:r>
      <w:r w:rsidR="00B30287" w:rsidRPr="00B30287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757E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51EE" w:rsidRPr="00DA51EE">
        <w:rPr>
          <w:rFonts w:ascii="TH SarabunIT๙" w:hAnsi="TH SarabunIT๙" w:cs="TH SarabunIT๙"/>
          <w:sz w:val="32"/>
          <w:szCs w:val="32"/>
          <w:cs/>
        </w:rPr>
        <w:t>เป็นหลักการ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ห้าม</w:t>
      </w:r>
      <w:r w:rsidR="00134660" w:rsidRPr="00134660">
        <w:rPr>
          <w:rFonts w:ascii="TH SarabunIT๙" w:hAnsi="TH SarabunIT๙" w:cs="TH SarabunIT๙"/>
          <w:sz w:val="32"/>
          <w:szCs w:val="32"/>
          <w:cs/>
        </w:rPr>
        <w:t xml:space="preserve">ดำเนินคดีสองครั้งกับการกระทำกรรมเดียว 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34660" w:rsidRPr="00757EC9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ผู้รับคำร้อง</w:t>
      </w:r>
      <w:r w:rsidR="001B7653">
        <w:rPr>
          <w:rFonts w:ascii="TH SarabunIT๙" w:hAnsi="TH SarabunIT๙" w:cs="TH SarabunIT๙" w:hint="cs"/>
          <w:sz w:val="32"/>
          <w:szCs w:val="32"/>
          <w:cs/>
        </w:rPr>
        <w:t>จะไม่ส่งตัวผู้ร้าย</w:t>
      </w:r>
      <w:r w:rsidR="00757EC9" w:rsidRPr="00757EC9">
        <w:rPr>
          <w:rFonts w:ascii="TH SarabunIT๙" w:hAnsi="TH SarabunIT๙" w:cs="TH SarabunIT๙"/>
          <w:sz w:val="32"/>
          <w:szCs w:val="32"/>
          <w:cs/>
        </w:rPr>
        <w:t xml:space="preserve"> ถ้าศาลภายใน</w:t>
      </w:r>
      <w:r w:rsidR="007B0DCA">
        <w:rPr>
          <w:rFonts w:ascii="TH SarabunIT๙" w:hAnsi="TH SarabunIT๙" w:cs="TH SarabunIT๙" w:hint="cs"/>
          <w:sz w:val="32"/>
          <w:szCs w:val="32"/>
          <w:cs/>
        </w:rPr>
        <w:t>ประเทศตน</w:t>
      </w:r>
      <w:r w:rsidR="00757EC9" w:rsidRPr="00757EC9">
        <w:rPr>
          <w:rFonts w:ascii="TH SarabunIT๙" w:hAnsi="TH SarabunIT๙" w:cs="TH SarabunIT๙"/>
          <w:sz w:val="32"/>
          <w:szCs w:val="32"/>
          <w:cs/>
        </w:rPr>
        <w:t>มีคำพิพากษาเสร็จเด็ดขาดกับอาชญากรแล้ว</w:t>
      </w:r>
    </w:p>
    <w:p w:rsidR="00B47277" w:rsidRPr="00134660" w:rsidRDefault="00735CB6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7277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4. หลักไม่ส่งคนชาติ (</w:t>
      </w:r>
      <w:r w:rsidR="00B47277" w:rsidRPr="00AB33A6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="007D4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7277" w:rsidRPr="00AB33A6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D4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47277" w:rsidRPr="00AB33A6">
        <w:rPr>
          <w:rFonts w:ascii="TH SarabunIT๙" w:hAnsi="TH SarabunIT๙" w:cs="TH SarabunIT๙"/>
          <w:b/>
          <w:bCs/>
          <w:sz w:val="32"/>
          <w:szCs w:val="32"/>
        </w:rPr>
        <w:t>extradition of nationals</w:t>
      </w:r>
      <w:r w:rsidR="00B47277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A51EE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7277" w:rsidRPr="00AB33A6">
        <w:rPr>
          <w:rFonts w:ascii="TH SarabunIT๙" w:hAnsi="TH SarabunIT๙" w:cs="TH SarabunIT๙"/>
          <w:sz w:val="32"/>
          <w:szCs w:val="32"/>
          <w:cs/>
        </w:rPr>
        <w:t>เป็นหลัก</w:t>
      </w:r>
      <w:r w:rsidR="00A9244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30287">
        <w:rPr>
          <w:rFonts w:ascii="TH SarabunIT๙" w:hAnsi="TH SarabunIT๙" w:cs="TH SarabunIT๙" w:hint="cs"/>
          <w:sz w:val="32"/>
          <w:szCs w:val="32"/>
          <w:cs/>
        </w:rPr>
        <w:t>ที่ใช้</w:t>
      </w:r>
      <w:r w:rsidR="00B47277" w:rsidRPr="00AB33A6">
        <w:rPr>
          <w:rFonts w:ascii="TH SarabunIT๙" w:hAnsi="TH SarabunIT๙" w:cs="TH SarabunIT๙"/>
          <w:sz w:val="32"/>
          <w:szCs w:val="32"/>
          <w:cs/>
        </w:rPr>
        <w:t xml:space="preserve">ในประเทศ </w:t>
      </w:r>
      <w:r w:rsidR="00B47277" w:rsidRPr="00AB33A6">
        <w:rPr>
          <w:rFonts w:ascii="TH SarabunIT๙" w:hAnsi="TH SarabunIT๙" w:cs="TH SarabunIT๙"/>
          <w:sz w:val="32"/>
          <w:szCs w:val="32"/>
        </w:rPr>
        <w:t xml:space="preserve">Civil Law 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โดยจะ</w:t>
      </w:r>
      <w:r w:rsidR="00B47277" w:rsidRPr="00AB33A6">
        <w:rPr>
          <w:rFonts w:ascii="TH SarabunIT๙" w:hAnsi="TH SarabunIT๙" w:cs="TH SarabunIT๙"/>
          <w:sz w:val="32"/>
          <w:szCs w:val="32"/>
          <w:cs/>
        </w:rPr>
        <w:t>ส่งเฉพาะผู้ร้ายที่เป็นชาติอื่น</w:t>
      </w:r>
      <w:r w:rsidR="00134660">
        <w:rPr>
          <w:rFonts w:ascii="TH SarabunIT๙" w:hAnsi="TH SarabunIT๙" w:cs="TH SarabunIT๙"/>
          <w:sz w:val="32"/>
          <w:szCs w:val="32"/>
        </w:rPr>
        <w:t xml:space="preserve"> 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เว้นแต่</w:t>
      </w:r>
      <w:r w:rsidR="007B0DCA">
        <w:rPr>
          <w:rFonts w:ascii="TH SarabunIT๙" w:hAnsi="TH SarabunIT๙" w:cs="TH SarabunIT๙" w:hint="cs"/>
          <w:sz w:val="32"/>
          <w:szCs w:val="32"/>
          <w:cs/>
        </w:rPr>
        <w:t xml:space="preserve">มีข้อยกเว้น 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ในสนธิสัญญา หรือ</w:t>
      </w:r>
      <w:r w:rsidR="007B0DCA">
        <w:rPr>
          <w:rFonts w:ascii="TH SarabunIT๙" w:hAnsi="TH SarabunIT๙" w:cs="TH SarabunIT๙" w:hint="cs"/>
          <w:sz w:val="32"/>
          <w:szCs w:val="32"/>
          <w:cs/>
        </w:rPr>
        <w:t>มีข้อยกเว้นที่</w:t>
      </w:r>
      <w:r w:rsidR="00134660">
        <w:rPr>
          <w:rFonts w:ascii="TH SarabunIT๙" w:hAnsi="TH SarabunIT๙" w:cs="TH SarabunIT๙" w:hint="cs"/>
          <w:sz w:val="32"/>
          <w:szCs w:val="32"/>
          <w:cs/>
        </w:rPr>
        <w:t>รัฐบาล</w:t>
      </w:r>
      <w:r w:rsidR="007B0DCA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:rsidR="00735CB6" w:rsidRPr="00AB33A6" w:rsidRDefault="00735CB6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</w:rPr>
        <w:tab/>
      </w:r>
      <w:r w:rsidR="004D5EBC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4D5EBC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หลักไม่ส่งไปประเทศที่มีโทษประหาร (</w:t>
      </w:r>
      <w:r w:rsidR="004D5EBC" w:rsidRPr="00AB33A6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="007D4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D5EBC" w:rsidRPr="00AB33A6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D41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D5EBC" w:rsidRPr="00AB33A6">
        <w:rPr>
          <w:rFonts w:ascii="TH SarabunIT๙" w:hAnsi="TH SarabunIT๙" w:cs="TH SarabunIT๙"/>
          <w:b/>
          <w:bCs/>
          <w:sz w:val="32"/>
          <w:szCs w:val="32"/>
        </w:rPr>
        <w:t>extradition of Death penalty</w:t>
      </w:r>
      <w:r w:rsidR="004D5EBC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9244C" w:rsidRPr="00A9244C">
        <w:rPr>
          <w:rFonts w:ascii="TH SarabunIT๙" w:hAnsi="TH SarabunIT๙" w:cs="TH SarabunIT๙"/>
          <w:sz w:val="32"/>
          <w:szCs w:val="32"/>
          <w:cs/>
        </w:rPr>
        <w:t xml:space="preserve"> เป็นหลัก</w:t>
      </w:r>
      <w:r w:rsidR="00A9244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9244C" w:rsidRPr="00A9244C">
        <w:rPr>
          <w:rFonts w:ascii="TH SarabunIT๙" w:hAnsi="TH SarabunIT๙" w:cs="TH SarabunIT๙"/>
          <w:sz w:val="32"/>
          <w:szCs w:val="32"/>
          <w:cs/>
        </w:rPr>
        <w:t>ที่</w:t>
      </w:r>
      <w:r w:rsidR="00034102" w:rsidRPr="00034102">
        <w:rPr>
          <w:rFonts w:ascii="TH SarabunIT๙" w:hAnsi="TH SarabunIT๙" w:cs="TH SarabunIT๙"/>
          <w:sz w:val="32"/>
          <w:szCs w:val="32"/>
          <w:cs/>
        </w:rPr>
        <w:t>ประเทศผู้รับคำร้อง</w:t>
      </w:r>
      <w:r w:rsidR="00A9244C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A9244C" w:rsidRPr="00A9244C">
        <w:rPr>
          <w:rFonts w:ascii="TH SarabunIT๙" w:hAnsi="TH SarabunIT๙" w:cs="TH SarabunIT๙"/>
          <w:sz w:val="32"/>
          <w:szCs w:val="32"/>
          <w:cs/>
        </w:rPr>
        <w:t>ไม่ส่ง</w:t>
      </w:r>
      <w:r w:rsidR="00A9244C">
        <w:rPr>
          <w:rFonts w:ascii="TH SarabunIT๙" w:hAnsi="TH SarabunIT๙" w:cs="TH SarabunIT๙" w:hint="cs"/>
          <w:sz w:val="32"/>
          <w:szCs w:val="32"/>
          <w:cs/>
        </w:rPr>
        <w:t>ตัวผู้ร้าย</w:t>
      </w:r>
      <w:r w:rsidR="00A9244C" w:rsidRPr="00A9244C">
        <w:rPr>
          <w:rFonts w:ascii="TH SarabunIT๙" w:hAnsi="TH SarabunIT๙" w:cs="TH SarabunIT๙"/>
          <w:sz w:val="32"/>
          <w:szCs w:val="32"/>
          <w:cs/>
        </w:rPr>
        <w:t>ไป</w:t>
      </w:r>
      <w:r w:rsidR="00034102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A9244C" w:rsidRPr="00A9244C">
        <w:rPr>
          <w:rFonts w:ascii="TH SarabunIT๙" w:hAnsi="TH SarabunIT๙" w:cs="TH SarabunIT๙"/>
          <w:sz w:val="32"/>
          <w:szCs w:val="32"/>
          <w:cs/>
        </w:rPr>
        <w:t xml:space="preserve">ประเทศที่มีโทษประหาร </w:t>
      </w:r>
      <w:r w:rsidR="0030158C">
        <w:rPr>
          <w:rFonts w:ascii="TH SarabunIT๙" w:hAnsi="TH SarabunIT๙" w:cs="TH SarabunIT๙" w:hint="cs"/>
          <w:sz w:val="32"/>
          <w:szCs w:val="32"/>
          <w:cs/>
        </w:rPr>
        <w:t>เว้นแต่จะมีการ</w:t>
      </w:r>
      <w:r w:rsidR="0030158C" w:rsidRPr="00AB33A6">
        <w:rPr>
          <w:rFonts w:ascii="TH SarabunIT๙" w:hAnsi="TH SarabunIT๙" w:cs="TH SarabunIT๙"/>
          <w:sz w:val="32"/>
          <w:szCs w:val="32"/>
          <w:cs/>
        </w:rPr>
        <w:t>ทำคำรับรองกับ</w:t>
      </w:r>
      <w:r w:rsidR="0030158C" w:rsidRPr="00034102">
        <w:rPr>
          <w:rFonts w:ascii="TH SarabunIT๙" w:hAnsi="TH SarabunIT๙" w:cs="TH SarabunIT๙"/>
          <w:sz w:val="32"/>
          <w:szCs w:val="32"/>
          <w:cs/>
        </w:rPr>
        <w:t>ประเทศผู้รับคำร้อง</w:t>
      </w:r>
      <w:r w:rsidR="0030158C">
        <w:rPr>
          <w:rFonts w:ascii="TH SarabunIT๙" w:hAnsi="TH SarabunIT๙" w:cs="TH SarabunIT๙" w:hint="cs"/>
          <w:sz w:val="32"/>
          <w:szCs w:val="32"/>
          <w:cs/>
        </w:rPr>
        <w:t xml:space="preserve">เป็นรายคดี </w:t>
      </w:r>
      <w:r w:rsidR="0030158C" w:rsidRPr="00AB33A6">
        <w:rPr>
          <w:rFonts w:ascii="TH SarabunIT๙" w:hAnsi="TH SarabunIT๙" w:cs="TH SarabunIT๙"/>
          <w:sz w:val="32"/>
          <w:szCs w:val="32"/>
          <w:cs/>
        </w:rPr>
        <w:t>ว่าจะไม่ลงโทษประหารชีวิต</w:t>
      </w:r>
      <w:r w:rsidR="007F0975">
        <w:rPr>
          <w:rFonts w:ascii="TH SarabunIT๙" w:hAnsi="TH SarabunIT๙" w:cs="TH SarabunIT๙" w:hint="cs"/>
          <w:sz w:val="32"/>
          <w:szCs w:val="32"/>
          <w:cs/>
        </w:rPr>
        <w:t>กับผู้กระทำความผิด</w:t>
      </w:r>
      <w:r w:rsidR="0030158C">
        <w:rPr>
          <w:rFonts w:ascii="TH SarabunIT๙" w:hAnsi="TH SarabunIT๙" w:cs="TH SarabunIT๙"/>
          <w:sz w:val="32"/>
          <w:szCs w:val="32"/>
          <w:cs/>
        </w:rPr>
        <w:tab/>
      </w:r>
      <w:r w:rsidR="00FC7F07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Pr="00AB33A6">
        <w:rPr>
          <w:rFonts w:ascii="TH SarabunIT๙" w:hAnsi="TH SarabunIT๙" w:cs="TH SarabunIT๙"/>
          <w:sz w:val="32"/>
          <w:szCs w:val="32"/>
          <w:cs/>
        </w:rPr>
        <w:t>ประเทศไทยมีโทษประหารในหลายฐานความผิด เช่น คดี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 xml:space="preserve">ฆ่าคนตาย คดียาเสพติด </w:t>
      </w:r>
      <w:r w:rsidR="00FC7F07">
        <w:rPr>
          <w:rFonts w:ascii="TH SarabunIT๙" w:hAnsi="TH SarabunIT๙" w:cs="TH SarabunIT๙" w:hint="cs"/>
          <w:sz w:val="32"/>
          <w:szCs w:val="32"/>
          <w:cs/>
        </w:rPr>
        <w:t>แม้</w:t>
      </w:r>
      <w:r w:rsidRPr="00AB33A6">
        <w:rPr>
          <w:rFonts w:ascii="TH SarabunIT๙" w:hAnsi="TH SarabunIT๙" w:cs="TH SarabunIT๙"/>
          <w:sz w:val="32"/>
          <w:szCs w:val="32"/>
          <w:cs/>
        </w:rPr>
        <w:t>ประเทศไทยไม่มีการประหารจริงตั้งแต่ 2553</w:t>
      </w:r>
      <w:r w:rsidR="00DA51EE">
        <w:rPr>
          <w:rFonts w:ascii="TH SarabunIT๙" w:hAnsi="TH SarabunIT๙" w:cs="TH SarabunIT๙"/>
          <w:sz w:val="32"/>
          <w:szCs w:val="32"/>
        </w:rPr>
        <w:t xml:space="preserve"> </w:t>
      </w:r>
      <w:r w:rsidR="00FC7F07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Pr="00AB33A6">
        <w:rPr>
          <w:rFonts w:ascii="TH SarabunIT๙" w:hAnsi="TH SarabunIT๙" w:cs="TH SarabunIT๙"/>
          <w:sz w:val="32"/>
          <w:szCs w:val="32"/>
          <w:cs/>
        </w:rPr>
        <w:t>ไทย</w:t>
      </w:r>
      <w:r w:rsidR="00FC7F07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AB33A6">
        <w:rPr>
          <w:rFonts w:ascii="TH SarabunIT๙" w:hAnsi="TH SarabunIT๙" w:cs="TH SarabunIT๙"/>
          <w:sz w:val="32"/>
          <w:szCs w:val="32"/>
          <w:cs/>
        </w:rPr>
        <w:t>ต้องไปทำคำรับรองกับ</w:t>
      </w:r>
      <w:r w:rsidR="00FC7F07" w:rsidRPr="00034102">
        <w:rPr>
          <w:rFonts w:ascii="TH SarabunIT๙" w:hAnsi="TH SarabunIT๙" w:cs="TH SarabunIT๙"/>
          <w:sz w:val="32"/>
          <w:szCs w:val="32"/>
          <w:cs/>
        </w:rPr>
        <w:t>ผู้รับคำร้อง</w:t>
      </w:r>
      <w:r w:rsidRPr="00AB33A6">
        <w:rPr>
          <w:rFonts w:ascii="TH SarabunIT๙" w:hAnsi="TH SarabunIT๙" w:cs="TH SarabunIT๙"/>
          <w:sz w:val="32"/>
          <w:szCs w:val="32"/>
          <w:cs/>
        </w:rPr>
        <w:t>ว่าจะไม่ลงโทษประหารชีวิต</w:t>
      </w:r>
    </w:p>
    <w:p w:rsidR="00460513" w:rsidRPr="00FC7F07" w:rsidRDefault="00DA51E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หลักไม่ส่งคดีทางการเมือง </w:t>
      </w:r>
      <w:r w:rsidR="003B60E6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>Non extradition of political offences</w:t>
      </w:r>
      <w:r w:rsidR="003B60E6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C7F07" w:rsidRPr="00FC7F07">
        <w:rPr>
          <w:rFonts w:ascii="TH SarabunIT๙" w:hAnsi="TH SarabunIT๙" w:cs="TH SarabunIT๙" w:hint="cs"/>
          <w:sz w:val="32"/>
          <w:szCs w:val="32"/>
          <w:cs/>
        </w:rPr>
        <w:t>เนื่องจากไม่ใช่ความผิดทางอาญาโดยแท้</w:t>
      </w:r>
    </w:p>
    <w:p w:rsidR="00FC7F07" w:rsidRPr="00FC7F07" w:rsidRDefault="00DA51EE" w:rsidP="00FC7F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51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หลักไม่ส่งคดีทางทหาร </w:t>
      </w:r>
      <w:r w:rsidR="003B60E6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>Non extradition</w:t>
      </w:r>
      <w:proofErr w:type="spellEnd"/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 xml:space="preserve"> of military offences</w:t>
      </w:r>
      <w:r w:rsidR="003B60E6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C7F07" w:rsidRPr="00FC7F07">
        <w:rPr>
          <w:rFonts w:ascii="TH SarabunIT๙" w:hAnsi="TH SarabunIT๙" w:cs="TH SarabunIT๙" w:hint="cs"/>
          <w:sz w:val="32"/>
          <w:szCs w:val="32"/>
          <w:cs/>
        </w:rPr>
        <w:t>เนื่องจากไม่ใช่ความผิดทางอาญาโดยแท้</w:t>
      </w:r>
    </w:p>
    <w:p w:rsidR="00A35882" w:rsidRPr="00AB33A6" w:rsidRDefault="00DA51E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 </w:t>
      </w:r>
      <w:r w:rsidR="003B6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 </w:t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>Non</w:t>
      </w:r>
      <w:r w:rsidR="00554268" w:rsidRPr="00DA51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C2E43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554268" w:rsidRPr="00DA51E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8C2E43">
        <w:rPr>
          <w:rFonts w:ascii="TH SarabunIT๙" w:hAnsi="TH SarabunIT๙" w:cs="TH SarabunIT๙"/>
          <w:b/>
          <w:bCs/>
          <w:sz w:val="32"/>
          <w:szCs w:val="32"/>
        </w:rPr>
        <w:t>R</w:t>
      </w:r>
      <w:r w:rsidR="00460513" w:rsidRPr="00DA51EE">
        <w:rPr>
          <w:rFonts w:ascii="TH SarabunIT๙" w:hAnsi="TH SarabunIT๙" w:cs="TH SarabunIT๙"/>
          <w:b/>
          <w:bCs/>
          <w:sz w:val="32"/>
          <w:szCs w:val="32"/>
        </w:rPr>
        <w:t>efoulement</w:t>
      </w:r>
      <w:proofErr w:type="spellEnd"/>
      <w:r w:rsidR="00460513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60E6">
        <w:rPr>
          <w:rFonts w:ascii="TH SarabunIT๙" w:hAnsi="TH SarabunIT๙" w:cs="TH SarabunIT๙" w:hint="cs"/>
          <w:sz w:val="32"/>
          <w:szCs w:val="32"/>
          <w:cs/>
        </w:rPr>
        <w:t>เป็นหลักการที่</w:t>
      </w:r>
      <w:r w:rsidR="00A56B83" w:rsidRPr="00034102">
        <w:rPr>
          <w:rFonts w:ascii="TH SarabunIT๙" w:hAnsi="TH SarabunIT๙" w:cs="TH SarabunIT๙"/>
          <w:sz w:val="32"/>
          <w:szCs w:val="32"/>
          <w:cs/>
        </w:rPr>
        <w:t>ประเทศผู้รับคำร้อง</w:t>
      </w:r>
      <w:r w:rsidR="00A56B83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>ไม่ส่ง</w:t>
      </w:r>
      <w:r w:rsidR="00A35882" w:rsidRPr="00AB33A6">
        <w:rPr>
          <w:rFonts w:ascii="TH SarabunIT๙" w:hAnsi="TH SarabunIT๙" w:cs="TH SarabunIT๙"/>
          <w:sz w:val="32"/>
          <w:szCs w:val="32"/>
          <w:cs/>
        </w:rPr>
        <w:t xml:space="preserve">ผู้ร้ายข้ามแดน </w:t>
      </w:r>
      <w:r w:rsidR="00A56B83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>มีหลักฐานอย่างน่าเชื่อถือว่ามีการเลือกปฏิบัติ</w:t>
      </w:r>
      <w:r w:rsidR="00A56B83">
        <w:rPr>
          <w:rFonts w:ascii="TH SarabunIT๙" w:hAnsi="TH SarabunIT๙" w:cs="TH SarabunIT๙" w:hint="cs"/>
          <w:sz w:val="32"/>
          <w:szCs w:val="32"/>
          <w:cs/>
        </w:rPr>
        <w:t>ในการส่งผู้ร้ายข้ามแดน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A56B83">
        <w:rPr>
          <w:rFonts w:ascii="TH SarabunIT๙" w:hAnsi="TH SarabunIT๙" w:cs="TH SarabunIT๙" w:hint="cs"/>
          <w:sz w:val="32"/>
          <w:szCs w:val="32"/>
          <w:cs/>
        </w:rPr>
        <w:t>ผู้กระทำความผิดไม่ได้รับการ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8B4C1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>สิทธิมนุษยชน</w:t>
      </w:r>
      <w:r w:rsidR="00A56B83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3B60E6">
        <w:rPr>
          <w:rFonts w:ascii="TH SarabunIT๙" w:hAnsi="TH SarabunIT๙" w:cs="TH SarabunIT๙" w:hint="cs"/>
          <w:sz w:val="32"/>
          <w:szCs w:val="32"/>
          <w:cs/>
        </w:rPr>
        <w:t>ามที่บัญญัติใน</w:t>
      </w:r>
      <w:r w:rsidR="0021619E" w:rsidRPr="0021619E">
        <w:rPr>
          <w:rFonts w:ascii="TH SarabunIT๙" w:hAnsi="TH SarabunIT๙" w:cs="TH SarabunIT๙"/>
          <w:sz w:val="32"/>
          <w:szCs w:val="32"/>
          <w:cs/>
        </w:rPr>
        <w:t>กติการะหว่างประเทศว่าด้วยสิทธิพลเมืองและสิทธิทางการเมือง (</w:t>
      </w:r>
      <w:r w:rsidR="0021619E" w:rsidRPr="0021619E">
        <w:rPr>
          <w:rFonts w:ascii="TH SarabunIT๙" w:hAnsi="TH SarabunIT๙" w:cs="TH SarabunIT๙"/>
          <w:sz w:val="32"/>
          <w:szCs w:val="32"/>
        </w:rPr>
        <w:t xml:space="preserve">International Covenant on Civil and Political Rights </w:t>
      </w:r>
      <w:r w:rsidR="0021619E">
        <w:rPr>
          <w:rFonts w:ascii="TH SarabunIT๙" w:hAnsi="TH SarabunIT๙" w:cs="TH SarabunIT๙"/>
          <w:sz w:val="32"/>
          <w:szCs w:val="32"/>
        </w:rPr>
        <w:t xml:space="preserve">: </w:t>
      </w:r>
      <w:r w:rsidR="0021619E" w:rsidRPr="0021619E">
        <w:rPr>
          <w:rFonts w:ascii="TH SarabunIT๙" w:hAnsi="TH SarabunIT๙" w:cs="TH SarabunIT๙"/>
          <w:sz w:val="32"/>
          <w:szCs w:val="32"/>
        </w:rPr>
        <w:t xml:space="preserve">ICCPR) </w:t>
      </w:r>
      <w:r w:rsidR="00A35882" w:rsidRPr="00AB33A6">
        <w:rPr>
          <w:rFonts w:ascii="TH SarabunIT๙" w:hAnsi="TH SarabunIT๙" w:cs="TH SarabunIT๙"/>
          <w:sz w:val="32"/>
          <w:szCs w:val="32"/>
          <w:cs/>
        </w:rPr>
        <w:t>หรือ</w:t>
      </w:r>
      <w:r w:rsidR="00460513" w:rsidRPr="00AB33A6">
        <w:rPr>
          <w:rFonts w:ascii="TH SarabunIT๙" w:hAnsi="TH SarabunIT๙" w:cs="TH SarabunIT๙"/>
          <w:sz w:val="32"/>
          <w:szCs w:val="32"/>
          <w:cs/>
        </w:rPr>
        <w:t>ได้รับอันตรายจากการละเมิดสิทธิมนุษยชน</w:t>
      </w:r>
      <w:r w:rsidR="003B60E6">
        <w:rPr>
          <w:rFonts w:ascii="TH SarabunIT๙" w:hAnsi="TH SarabunIT๙" w:cs="TH SarabunIT๙" w:hint="cs"/>
          <w:sz w:val="32"/>
          <w:szCs w:val="32"/>
          <w:cs/>
        </w:rPr>
        <w:t xml:space="preserve"> เช่น ส่งไปแล้วถูกทรมาน หรือถูกบังคับให้สูญหาย</w:t>
      </w:r>
      <w:r w:rsidR="002161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461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7C73A9" w:rsidRPr="00AB33A6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9F1461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="00A35882" w:rsidRPr="00AB33A6">
        <w:rPr>
          <w:rFonts w:ascii="TH SarabunIT๙" w:hAnsi="TH SarabunIT๙" w:cs="TH SarabunIT๙"/>
          <w:sz w:val="32"/>
          <w:szCs w:val="32"/>
          <w:cs/>
        </w:rPr>
        <w:t xml:space="preserve">มีรายงานว่าการดำเนินคดีไม่ได้มาตรฐาน </w:t>
      </w:r>
      <w:r w:rsidR="007C73A9" w:rsidRPr="00AB33A6">
        <w:rPr>
          <w:rFonts w:ascii="TH SarabunIT๙" w:hAnsi="TH SarabunIT๙" w:cs="TH SarabunIT๙"/>
          <w:sz w:val="32"/>
          <w:szCs w:val="32"/>
        </w:rPr>
        <w:t xml:space="preserve">ICCPR </w:t>
      </w:r>
      <w:r w:rsidR="007C73A9" w:rsidRPr="00AB33A6">
        <w:rPr>
          <w:rFonts w:ascii="TH SarabunIT๙" w:hAnsi="TH SarabunIT๙" w:cs="TH SarabunIT๙"/>
          <w:sz w:val="32"/>
          <w:szCs w:val="32"/>
          <w:cs/>
        </w:rPr>
        <w:t>ประเทศอื่น</w:t>
      </w:r>
      <w:r w:rsidR="009F1461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7C73A9" w:rsidRPr="00AB33A6">
        <w:rPr>
          <w:rFonts w:ascii="TH SarabunIT๙" w:hAnsi="TH SarabunIT๙" w:cs="TH SarabunIT๙"/>
          <w:sz w:val="32"/>
          <w:szCs w:val="32"/>
          <w:cs/>
        </w:rPr>
        <w:t xml:space="preserve">จะปฏิเสธไม่ส่งผู้ร้ายข้ามแดน </w:t>
      </w:r>
      <w:r w:rsidR="00A35882" w:rsidRPr="00AB33A6">
        <w:rPr>
          <w:rFonts w:ascii="TH SarabunIT๙" w:hAnsi="TH SarabunIT๙" w:cs="TH SarabunIT๙"/>
          <w:sz w:val="32"/>
          <w:szCs w:val="32"/>
          <w:cs/>
        </w:rPr>
        <w:t xml:space="preserve">ตามหลัก </w:t>
      </w:r>
      <w:r w:rsidR="00A35882" w:rsidRPr="00AB33A6">
        <w:rPr>
          <w:rFonts w:ascii="TH SarabunIT๙" w:hAnsi="TH SarabunIT๙" w:cs="TH SarabunIT๙"/>
          <w:sz w:val="32"/>
          <w:szCs w:val="32"/>
        </w:rPr>
        <w:t>Non</w:t>
      </w:r>
      <w:r w:rsidR="00554268" w:rsidRPr="00AB33A6">
        <w:rPr>
          <w:rFonts w:ascii="TH SarabunIT๙" w:hAnsi="TH SarabunIT๙" w:cs="TH SarabunIT๙"/>
          <w:sz w:val="32"/>
          <w:szCs w:val="32"/>
        </w:rPr>
        <w:t xml:space="preserve"> </w:t>
      </w:r>
      <w:r w:rsidR="007E021E">
        <w:rPr>
          <w:rFonts w:ascii="TH SarabunIT๙" w:hAnsi="TH SarabunIT๙" w:cs="TH SarabunIT๙"/>
          <w:sz w:val="32"/>
          <w:szCs w:val="32"/>
        </w:rPr>
        <w:t>–</w:t>
      </w:r>
      <w:r w:rsidR="00554268" w:rsidRPr="00AB33A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7E021E">
        <w:rPr>
          <w:rFonts w:ascii="TH SarabunIT๙" w:hAnsi="TH SarabunIT๙" w:cs="TH SarabunIT๙"/>
          <w:sz w:val="32"/>
          <w:szCs w:val="32"/>
        </w:rPr>
        <w:t>R</w:t>
      </w:r>
      <w:r w:rsidR="00A35882" w:rsidRPr="00AB33A6">
        <w:rPr>
          <w:rFonts w:ascii="TH SarabunIT๙" w:hAnsi="TH SarabunIT๙" w:cs="TH SarabunIT๙"/>
          <w:sz w:val="32"/>
          <w:szCs w:val="32"/>
        </w:rPr>
        <w:t>efoulement</w:t>
      </w:r>
      <w:proofErr w:type="spellEnd"/>
    </w:p>
    <w:p w:rsidR="00EB7713" w:rsidRPr="00AB33A6" w:rsidRDefault="0030790B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8094B">
        <w:rPr>
          <w:rFonts w:ascii="TH SarabunIT๙" w:hAnsi="TH SarabunIT๙" w:cs="TH SarabunIT๙"/>
          <w:sz w:val="32"/>
          <w:szCs w:val="32"/>
          <w:cs/>
        </w:rPr>
        <w:t>สหภาพยุโรป</w:t>
      </w:r>
      <w:r w:rsidR="00C8094B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สนธิสัญญาพหุภาคีที่สำคัญ คือ </w:t>
      </w:r>
      <w:r w:rsidRPr="0030790B">
        <w:rPr>
          <w:rFonts w:ascii="TH SarabunIT๙" w:hAnsi="TH SarabunIT๙" w:cs="TH SarabunIT๙"/>
          <w:sz w:val="32"/>
          <w:szCs w:val="32"/>
          <w:cs/>
        </w:rPr>
        <w:t>หมายจับสหภาพยุโรป (</w:t>
      </w:r>
      <w:r>
        <w:rPr>
          <w:rFonts w:ascii="TH SarabunIT๙" w:hAnsi="TH SarabunIT๙" w:cs="TH SarabunIT๙"/>
          <w:sz w:val="32"/>
          <w:szCs w:val="32"/>
        </w:rPr>
        <w:t xml:space="preserve">European Arrest Warrant) </w:t>
      </w:r>
      <w:r w:rsidRPr="0030790B">
        <w:rPr>
          <w:rFonts w:ascii="TH SarabunIT๙" w:hAnsi="TH SarabunIT๙" w:cs="TH SarabunIT๙"/>
          <w:sz w:val="32"/>
          <w:szCs w:val="32"/>
          <w:cs/>
        </w:rPr>
        <w:t>เป็นหมายจับที่มีผลบังคับทั่วสหภาพยุโรป</w:t>
      </w:r>
      <w:r w:rsidR="00EB7713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สามารถไปจับ</w:t>
      </w:r>
      <w:r w:rsidR="00C96450">
        <w:rPr>
          <w:rFonts w:ascii="TH SarabunIT๙" w:hAnsi="TH SarabunIT๙" w:cs="TH SarabunIT๙" w:hint="cs"/>
          <w:sz w:val="32"/>
          <w:szCs w:val="32"/>
          <w:cs/>
        </w:rPr>
        <w:t>ตัวผู้กระทำความผิดได้ในทุก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ประเทศในสหภาพยุโรป</w:t>
      </w:r>
    </w:p>
    <w:p w:rsidR="00150520" w:rsidRDefault="00150520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 xml:space="preserve">ประเทศที่ไทยมีสนธิสัญญาส่งผู้ร้ายข้ามแดน </w:t>
      </w:r>
      <w:r w:rsidR="003B49C3" w:rsidRPr="00AB33A6">
        <w:rPr>
          <w:rFonts w:ascii="TH SarabunIT๙" w:hAnsi="TH SarabunIT๙" w:cs="TH SarabunIT๙"/>
          <w:sz w:val="32"/>
          <w:szCs w:val="32"/>
          <w:cs/>
        </w:rPr>
        <w:t>มีทั้งหมด 10 ประเทศ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50520" w:rsidRDefault="00EE66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0520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อังกฤษ</w:t>
      </w:r>
      <w:r w:rsidR="00150520">
        <w:rPr>
          <w:rFonts w:ascii="TH SarabunIT๙" w:hAnsi="TH SarabunIT๙" w:cs="TH SarabunIT๙"/>
          <w:sz w:val="32"/>
          <w:szCs w:val="32"/>
          <w:cs/>
        </w:rPr>
        <w:tab/>
      </w:r>
      <w:r w:rsidR="00150520">
        <w:rPr>
          <w:rFonts w:ascii="TH SarabunIT๙" w:hAnsi="TH SarabunIT๙" w:cs="TH SarabunIT๙"/>
          <w:sz w:val="32"/>
          <w:szCs w:val="32"/>
          <w:cs/>
        </w:rPr>
        <w:tab/>
      </w:r>
      <w:r w:rsidR="00150520">
        <w:rPr>
          <w:rFonts w:ascii="TH SarabunIT๙" w:hAnsi="TH SarabunIT๙" w:cs="TH SarabunIT๙"/>
          <w:sz w:val="32"/>
          <w:szCs w:val="32"/>
          <w:cs/>
        </w:rPr>
        <w:tab/>
      </w:r>
      <w:r w:rsidR="0015052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เบลเยี่ยม</w:t>
      </w:r>
      <w:r w:rsidR="00F95DBE" w:rsidRPr="00AB33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0520" w:rsidRDefault="00EE66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46619" w:rsidRPr="00AB33A6">
        <w:rPr>
          <w:rFonts w:ascii="TH SarabunIT๙" w:hAnsi="TH SarabunIT๙" w:cs="TH SarabunIT๙"/>
          <w:sz w:val="32"/>
          <w:szCs w:val="32"/>
          <w:cs/>
        </w:rPr>
        <w:t>อินโด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น</w:t>
      </w:r>
      <w:r w:rsidR="00046619" w:rsidRPr="00AB33A6">
        <w:rPr>
          <w:rFonts w:ascii="TH SarabunIT๙" w:hAnsi="TH SarabunIT๙" w:cs="TH SarabunIT๙"/>
          <w:sz w:val="32"/>
          <w:szCs w:val="32"/>
          <w:cs/>
        </w:rPr>
        <w:t>ี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เซีย</w:t>
      </w:r>
      <w:r w:rsidR="00F95DBE" w:rsidRPr="00AB33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ฟิลิปปินส์</w:t>
      </w:r>
    </w:p>
    <w:p w:rsidR="00150520" w:rsidRDefault="00EE66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สหรัฐอเมริกา</w:t>
      </w:r>
      <w:r w:rsidR="00F95DBE" w:rsidRPr="00AB33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จีน</w:t>
      </w:r>
    </w:p>
    <w:p w:rsidR="00150520" w:rsidRDefault="00EE66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กัมพูชา</w:t>
      </w:r>
      <w:r w:rsidR="00150520">
        <w:rPr>
          <w:rFonts w:ascii="TH SarabunIT๙" w:hAnsi="TH SarabunIT๙" w:cs="TH SarabunIT๙"/>
          <w:sz w:val="32"/>
          <w:szCs w:val="32"/>
        </w:rPr>
        <w:tab/>
      </w:r>
      <w:r w:rsidR="00150520">
        <w:rPr>
          <w:rFonts w:ascii="TH SarabunIT๙" w:hAnsi="TH SarabunIT๙" w:cs="TH SarabunIT๙"/>
          <w:sz w:val="32"/>
          <w:szCs w:val="32"/>
        </w:rPr>
        <w:tab/>
      </w:r>
      <w:r w:rsidR="00150520">
        <w:rPr>
          <w:rFonts w:ascii="TH SarabunIT๙" w:hAnsi="TH SarabunIT๙" w:cs="TH SarabunIT๙"/>
          <w:sz w:val="32"/>
          <w:szCs w:val="32"/>
        </w:rPr>
        <w:tab/>
      </w:r>
      <w:r w:rsidR="0015052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บังคลาเทศ</w:t>
      </w:r>
    </w:p>
    <w:p w:rsidR="00EB7713" w:rsidRPr="00AB33A6" w:rsidRDefault="00EE66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ลาว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="00F95DBE" w:rsidRPr="00AB33A6">
        <w:rPr>
          <w:rFonts w:ascii="TH SarabunIT๙" w:hAnsi="TH SarabunIT๙" w:cs="TH SarabunIT๙"/>
          <w:sz w:val="32"/>
          <w:szCs w:val="32"/>
          <w:cs/>
        </w:rPr>
        <w:t>เกาหลีใต้</w:t>
      </w:r>
    </w:p>
    <w:p w:rsidR="00404222" w:rsidRDefault="00EE6668" w:rsidP="00AB33A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021E">
        <w:rPr>
          <w:rFonts w:ascii="TH SarabunIT๙" w:hAnsi="TH SarabunIT๙" w:cs="TH SarabunIT๙" w:hint="cs"/>
          <w:sz w:val="32"/>
          <w:szCs w:val="32"/>
          <w:cs/>
        </w:rPr>
        <w:t xml:space="preserve">อย่างไรก็ตาม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กระบวนการส่งผู้ร้ายข้ามแดนที่ถูกต้อง</w:t>
      </w:r>
      <w:r w:rsidR="007E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ต้องผ่านกระบวนการศาล </w:t>
      </w:r>
      <w:r w:rsidR="00746B81">
        <w:rPr>
          <w:rFonts w:ascii="TH SarabunIT๙" w:hAnsi="TH SarabunIT๙" w:cs="TH SarabunIT๙" w:hint="cs"/>
          <w:sz w:val="32"/>
          <w:szCs w:val="32"/>
          <w:cs/>
        </w:rPr>
        <w:t>เช่น ประเทศผู้รับคำร้อง</w:t>
      </w:r>
      <w:r w:rsidR="00404222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746B81">
        <w:rPr>
          <w:rFonts w:ascii="TH SarabunIT๙" w:hAnsi="TH SarabunIT๙" w:cs="TH SarabunIT๙" w:hint="cs"/>
          <w:sz w:val="32"/>
          <w:szCs w:val="32"/>
          <w:cs/>
        </w:rPr>
        <w:t>ต้องนำตัวผู้กระทำความผิด</w:t>
      </w:r>
      <w:r w:rsidR="00404222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746B81">
        <w:rPr>
          <w:rFonts w:ascii="TH SarabunIT๙" w:hAnsi="TH SarabunIT๙" w:cs="TH SarabunIT๙" w:hint="cs"/>
          <w:sz w:val="32"/>
          <w:szCs w:val="32"/>
          <w:cs/>
        </w:rPr>
        <w:t>ขึ้นศาลภายในประเทศเพื่อคุ้มครองสิทธิก่อนส่งตัวไปยังประเทศผู้ยื่นคำร้อง</w:t>
      </w:r>
      <w:r w:rsidR="004042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47D70" w:rsidRDefault="00404222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08C2" w:rsidRPr="00AB33A6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FB1A0F">
        <w:rPr>
          <w:rFonts w:ascii="TH SarabunIT๙" w:hAnsi="TH SarabunIT๙" w:cs="TH SarabunIT๙" w:hint="cs"/>
          <w:sz w:val="32"/>
          <w:szCs w:val="32"/>
          <w:cs/>
        </w:rPr>
        <w:t>ส่งผู้ร้ายข้ามแดน</w:t>
      </w:r>
      <w:r w:rsidR="00C8094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208C2" w:rsidRPr="00AB33A6">
        <w:rPr>
          <w:rFonts w:ascii="TH SarabunIT๙" w:hAnsi="TH SarabunIT๙" w:cs="TH SarabunIT๙"/>
          <w:sz w:val="32"/>
          <w:szCs w:val="32"/>
          <w:cs/>
        </w:rPr>
        <w:t xml:space="preserve">ไม่ถูกกฎหมาย </w:t>
      </w:r>
      <w:r w:rsidR="005F10E0" w:rsidRPr="00AB33A6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C020F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2208C2" w:rsidRPr="00AB33A6">
        <w:rPr>
          <w:rFonts w:ascii="TH SarabunIT๙" w:hAnsi="TH SarabunIT๙" w:cs="TH SarabunIT๙"/>
          <w:sz w:val="32"/>
          <w:szCs w:val="32"/>
          <w:cs/>
        </w:rPr>
        <w:t>ผลักดันออกตามกฎหมายคนเข้าเมือง</w:t>
      </w:r>
    </w:p>
    <w:p w:rsidR="00547D70" w:rsidRPr="00547D70" w:rsidRDefault="00547D70" w:rsidP="00547D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47D70">
        <w:rPr>
          <w:rFonts w:ascii="TH SarabunIT๙" w:hAnsi="TH SarabunIT๙" w:cs="TH SarabunIT๙"/>
          <w:sz w:val="32"/>
          <w:szCs w:val="32"/>
          <w:cs/>
        </w:rPr>
        <w:t>ประเทศที่ไทยมีสนธิสัญญาว่าด้วยความช่วยเหลือซึ่งกันและกันในเรื่องทางอาญา</w:t>
      </w:r>
      <w:r w:rsidR="00086221">
        <w:rPr>
          <w:rFonts w:ascii="TH SarabunIT๙" w:hAnsi="TH SarabunIT๙" w:cs="TH SarabunIT๙"/>
          <w:sz w:val="32"/>
          <w:szCs w:val="32"/>
        </w:rPr>
        <w:t xml:space="preserve"> </w:t>
      </w:r>
      <w:r w:rsidR="00086221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547D70">
        <w:rPr>
          <w:rFonts w:ascii="TH SarabunIT๙" w:hAnsi="TH SarabunIT๙" w:cs="TH SarabunIT๙"/>
          <w:sz w:val="32"/>
          <w:szCs w:val="32"/>
          <w:cs/>
        </w:rPr>
        <w:t>สหรัฐอเมริกา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สหราชอาณาจักร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แคนาดา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ฝรั่งเศส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="000D1F41">
        <w:rPr>
          <w:rFonts w:ascii="TH SarabunIT๙" w:hAnsi="TH SarabunIT๙" w:cs="TH SarabunIT๙"/>
          <w:sz w:val="32"/>
          <w:szCs w:val="32"/>
          <w:cs/>
        </w:rPr>
        <w:t>นอ</w:t>
      </w:r>
      <w:r w:rsidR="000D1F41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Pr="00547D70">
        <w:rPr>
          <w:rFonts w:ascii="TH SarabunIT๙" w:hAnsi="TH SarabunIT๙" w:cs="TH SarabunIT๙"/>
          <w:sz w:val="32"/>
          <w:szCs w:val="32"/>
          <w:cs/>
        </w:rPr>
        <w:t>เวย์</w:t>
      </w:r>
      <w:r w:rsidRPr="00547D70">
        <w:rPr>
          <w:rFonts w:ascii="TH SarabunIT๙" w:hAnsi="TH SarabunIT๙" w:cs="TH SarabunIT๙"/>
          <w:sz w:val="32"/>
          <w:szCs w:val="32"/>
        </w:rPr>
        <w:t>,</w:t>
      </w:r>
      <w:r w:rsidR="000D1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D70">
        <w:rPr>
          <w:rFonts w:ascii="TH SarabunIT๙" w:hAnsi="TH SarabunIT๙" w:cs="TH SarabunIT๙"/>
          <w:sz w:val="32"/>
          <w:szCs w:val="32"/>
          <w:cs/>
        </w:rPr>
        <w:t>จีน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เกาหลีใต้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อินเดีย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โปแลนด์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เปรู</w:t>
      </w:r>
      <w:r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Pr="00547D70">
        <w:rPr>
          <w:rFonts w:ascii="TH SarabunIT๙" w:hAnsi="TH SarabunIT๙" w:cs="TH SarabunIT๙"/>
          <w:sz w:val="32"/>
          <w:szCs w:val="32"/>
          <w:cs/>
        </w:rPr>
        <w:t>ออสเตรเลีย</w:t>
      </w:r>
    </w:p>
    <w:p w:rsidR="002208C2" w:rsidRPr="00AB33A6" w:rsidRDefault="007A3F8D" w:rsidP="00547D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ส่วนประเทศ</w:t>
      </w:r>
      <w:r w:rsidR="00547D70" w:rsidRPr="00547D70">
        <w:rPr>
          <w:rFonts w:ascii="TH SarabunIT๙" w:hAnsi="TH SarabunIT๙" w:cs="TH SarabunIT๙"/>
          <w:sz w:val="32"/>
          <w:szCs w:val="32"/>
          <w:cs/>
        </w:rPr>
        <w:t>ศรีลังกา</w:t>
      </w:r>
      <w:r w:rsidR="00547D70"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="00547D70" w:rsidRPr="00547D70">
        <w:rPr>
          <w:rFonts w:ascii="TH SarabunIT๙" w:hAnsi="TH SarabunIT๙" w:cs="TH SarabunIT๙"/>
          <w:sz w:val="32"/>
          <w:szCs w:val="32"/>
          <w:cs/>
        </w:rPr>
        <w:t>เบลเยี่ยม</w:t>
      </w:r>
      <w:r w:rsidR="00547D70" w:rsidRPr="00547D70">
        <w:rPr>
          <w:rFonts w:ascii="TH SarabunIT๙" w:hAnsi="TH SarabunIT๙" w:cs="TH SarabunIT๙"/>
          <w:sz w:val="32"/>
          <w:szCs w:val="32"/>
        </w:rPr>
        <w:t xml:space="preserve">, </w:t>
      </w:r>
      <w:r w:rsidR="00547D70" w:rsidRPr="00547D70">
        <w:rPr>
          <w:rFonts w:ascii="TH SarabunIT๙" w:hAnsi="TH SarabunIT๙" w:cs="TH SarabunIT๙"/>
          <w:sz w:val="32"/>
          <w:szCs w:val="32"/>
          <w:cs/>
        </w:rPr>
        <w:t xml:space="preserve">ยูเครน </w:t>
      </w:r>
      <w:r w:rsidRPr="00547D70">
        <w:rPr>
          <w:rFonts w:ascii="TH SarabunIT๙" w:hAnsi="TH SarabunIT๙" w:cs="TH SarabunIT๙"/>
          <w:sz w:val="32"/>
          <w:szCs w:val="32"/>
          <w:cs/>
        </w:rPr>
        <w:t>มีสนธิสัญญา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ระวห่างกันแต่ยัง</w:t>
      </w:r>
      <w:r w:rsidR="00547D70" w:rsidRPr="00547D70">
        <w:rPr>
          <w:rFonts w:ascii="TH SarabunIT๙" w:hAnsi="TH SarabunIT๙" w:cs="TH SarabunIT๙"/>
          <w:sz w:val="32"/>
          <w:szCs w:val="32"/>
          <w:cs/>
        </w:rPr>
        <w:t>ไม่มีผล</w:t>
      </w:r>
      <w:r>
        <w:rPr>
          <w:rFonts w:ascii="TH SarabunIT๙" w:hAnsi="TH SarabunIT๙" w:cs="TH SarabunIT๙" w:hint="cs"/>
          <w:sz w:val="32"/>
          <w:szCs w:val="32"/>
          <w:cs/>
        </w:rPr>
        <w:t>บังคับ</w:t>
      </w:r>
      <w:r w:rsidR="00547D70" w:rsidRPr="00547D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3E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6619" w:rsidRPr="00AB33A6" w:rsidRDefault="00046619" w:rsidP="00FB1A0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สนธิสัญญาว่าด้วยความร่วมมือระหว่างประเทศในเรื่องทางอาญาของอาเซียน (</w:t>
      </w:r>
      <w:r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ASEAN Treaty on Mutual Legal Assistance </w:t>
      </w:r>
      <w:r w:rsidR="00145B5D">
        <w:rPr>
          <w:rFonts w:ascii="TH SarabunIT๙" w:hAnsi="TH SarabunIT๙" w:cs="TH SarabunIT๙"/>
          <w:b/>
          <w:bCs/>
          <w:sz w:val="32"/>
          <w:szCs w:val="32"/>
        </w:rPr>
        <w:t xml:space="preserve">I  </w:t>
      </w:r>
      <w:r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n Criminal Matters </w:t>
      </w: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2004</w:t>
      </w:r>
      <w:r w:rsidRPr="00AB33A6">
        <w:rPr>
          <w:rFonts w:ascii="TH SarabunIT๙" w:hAnsi="TH SarabunIT๙" w:cs="TH SarabunIT๙"/>
          <w:b/>
          <w:bCs/>
          <w:sz w:val="32"/>
          <w:szCs w:val="32"/>
        </w:rPr>
        <w:t>, ASEAN MLAT)</w:t>
      </w:r>
    </w:p>
    <w:p w:rsidR="00046619" w:rsidRPr="00AB33A6" w:rsidRDefault="00955B20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กรอบความร่วมมือ (</w:t>
      </w:r>
      <w:r w:rsidR="007F5C8C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cope of </w:t>
      </w:r>
      <w:r w:rsidR="007F5C8C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</w:rPr>
        <w:t>ssistance</w:t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สนธิสัญญาได้กำหนดให้รัฐภาคีต้องให้ความร่วมมืออย่างกว้างขวางที่สุดเท่าที่จะเป็นไปได้ในการสอบสวน การฟ้องคดี และวิธีพิจารณาความอาญา</w:t>
      </w:r>
    </w:p>
    <w:p w:rsidR="00460513" w:rsidRPr="00AB33A6" w:rsidRDefault="00955B20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46619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ลักษณะของความร่วมมือระหว่างประเทศ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การรับพยานหลักฐาน หรือ การรับคำให้การของบุคคล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การจัดบุคคลเพื่อให้พยานหลักฐานหรือช่วยเหลือในทางอาญา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การบริการเอกสารทางการศาล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การค้นและยึดทรัพย์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การตรวจสอบวัตถุหรือตรวจสอบสถานที่</w:t>
      </w:r>
    </w:p>
    <w:p w:rsidR="00046619" w:rsidRPr="00AB33A6" w:rsidRDefault="0004661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การให้เอกสารต้นฉบับ หรือฉบับสำเนารับรองถูกต้อง รวมทั้งบันทึกและวัตถุพยาน</w:t>
      </w:r>
    </w:p>
    <w:p w:rsidR="00B54F16" w:rsidRPr="00AB33A6" w:rsidRDefault="00B54F16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การแยกแยะและติดตามทรัพย์ที่ได้จากการกระทำความผิดหรือทรัพย์ที่ใช้ในการกระทำความผิด</w:t>
      </w:r>
    </w:p>
    <w:p w:rsidR="00B54F16" w:rsidRPr="00AB33A6" w:rsidRDefault="00B54F16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การอายัดทรัพย์ที่ได้มาจากการกระทำความผิดซึ่งอาจถูกริบทรัพย์ต่อไป</w:t>
      </w:r>
    </w:p>
    <w:p w:rsidR="00B54F16" w:rsidRPr="00AB33A6" w:rsidRDefault="00B54F16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ริบทรัพย์ที่ได้มาจากการกระทำความผิด</w:t>
      </w:r>
    </w:p>
    <w:p w:rsidR="00B70072" w:rsidRDefault="00B54F16" w:rsidP="00AB33A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="006C76EC">
        <w:rPr>
          <w:rFonts w:ascii="TH SarabunIT๙" w:hAnsi="TH SarabunIT๙" w:cs="TH SarabunIT๙" w:hint="cs"/>
          <w:sz w:val="32"/>
          <w:szCs w:val="32"/>
          <w:cs/>
        </w:rPr>
        <w:t>ในบางคดี</w:t>
      </w:r>
      <w:r w:rsidR="00B70072">
        <w:rPr>
          <w:rFonts w:ascii="TH SarabunIT๙" w:hAnsi="TH SarabunIT๙" w:cs="TH SarabunIT๙" w:hint="cs"/>
          <w:sz w:val="32"/>
          <w:szCs w:val="32"/>
          <w:cs/>
        </w:rPr>
        <w:t>ผู้กระทำความผิดมีการประเมินอย่างมีเหตุผลว่าสามารถได้รับผลประโยชน์มากกว่าเสียประโยชน์ เช่น คดีทุจริตคอรัปชั่น คดียาเสพติด ดังนั้น จึงต้องทำให้ผู้ที่จะกระทำความผิดรู้สึกเสียประโยชน์มากกว่าได้ประโยชน์ เช่น เพิ่มโทษจำคุกให้มากขึ้น ปรับเงินเป็นเป็นจำนวนที่มากเพียงพอในการลงโทษ</w:t>
      </w:r>
      <w:r w:rsidR="00B70072">
        <w:rPr>
          <w:rFonts w:ascii="TH SarabunIT๙" w:hAnsi="TH SarabunIT๙" w:cs="TH SarabunIT๙" w:hint="cs"/>
          <w:sz w:val="32"/>
          <w:szCs w:val="32"/>
          <w:cs/>
        </w:rPr>
        <w:t xml:space="preserve"> ริบทรัพย์จากการกระทำความผิด</w:t>
      </w:r>
    </w:p>
    <w:p w:rsidR="00B54F16" w:rsidRPr="00AB33A6" w:rsidRDefault="00B70072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54F16" w:rsidRPr="00AB33A6">
        <w:rPr>
          <w:rFonts w:ascii="TH SarabunIT๙" w:hAnsi="TH SarabunIT๙" w:cs="TH SarabunIT๙"/>
          <w:sz w:val="32"/>
          <w:szCs w:val="32"/>
          <w:cs/>
        </w:rPr>
        <w:t>- กำหนดและแยกแยะพยานบุคคลและผู้ต้องสงสัย</w:t>
      </w:r>
    </w:p>
    <w:p w:rsidR="00B54F16" w:rsidRDefault="00B54F16" w:rsidP="00AB33A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ความร่วมมืออื่นๆตามแต่จะตกลงกันโดยสอดคล้องกับวัตถุประสงค์ของสนธิสัญญาและกฎหมายของรัฐรับคำร้องขอ</w:t>
      </w:r>
    </w:p>
    <w:p w:rsidR="00201E7D" w:rsidRPr="00AB33A6" w:rsidRDefault="00B70072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955B20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201E7D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1E7D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ข้อยกเว้นที่อยู่นอกกรอบความร่วมมือ</w:t>
      </w:r>
    </w:p>
    <w:p w:rsidR="00201E7D" w:rsidRPr="00AB33A6" w:rsidRDefault="00201E7D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981A7E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การจับกุมหรือคุมขังบุคคลเพื่อการส่งผู้ร้ายข้ามแดน</w:t>
      </w:r>
    </w:p>
    <w:p w:rsidR="00201E7D" w:rsidRPr="00AB33A6" w:rsidRDefault="00201E7D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981A7E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การบังคับตามคำพิพากษาของศาลประเทศผู้ร้องขอเหนือดินแดนของรัฐผู้รับคำร้องขอ  เว้นแต่กฎหมายของรัฐผู้รับคำร้องขอเปิดช่องให้ทำได้</w:t>
      </w:r>
    </w:p>
    <w:p w:rsidR="00201E7D" w:rsidRPr="00AB33A6" w:rsidRDefault="00201E7D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981A7E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การโอนตัวบุคคลที่ถูกคุมขังเพื่อการรับโทษ (การโอนตัวนักโทษ)</w:t>
      </w:r>
    </w:p>
    <w:p w:rsidR="00201E7D" w:rsidRPr="00AB33A6" w:rsidRDefault="00201E7D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</w:t>
      </w:r>
      <w:r w:rsidR="00981A7E"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การโอนคดีอาญา</w:t>
      </w:r>
    </w:p>
    <w:p w:rsidR="00981A7E" w:rsidRPr="00AB33A6" w:rsidRDefault="00955B20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81A7E" w:rsidRPr="00AB33A6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81A7E" w:rsidRPr="00AB3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81A7E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เหตุปฏิเสธการให้ความช่วยเหลือ (</w:t>
      </w:r>
      <w:r w:rsidR="00981A7E" w:rsidRPr="00AB33A6">
        <w:rPr>
          <w:rFonts w:ascii="TH SarabunIT๙" w:hAnsi="TH SarabunIT๙" w:cs="TH SarabunIT๙"/>
          <w:b/>
          <w:bCs/>
          <w:sz w:val="32"/>
          <w:szCs w:val="32"/>
        </w:rPr>
        <w:t>Limitation on Assistance</w:t>
      </w:r>
      <w:r w:rsidR="00981A7E" w:rsidRPr="00AB33A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4B72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เหตุหลัก</w:t>
      </w: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B33A6">
        <w:rPr>
          <w:rFonts w:ascii="TH SarabunIT๙" w:hAnsi="TH SarabunIT๙" w:cs="TH SarabunIT๙"/>
          <w:sz w:val="32"/>
          <w:szCs w:val="32"/>
          <w:cs/>
        </w:rPr>
        <w:t>รัฐต้องปฏิเสธ</w:t>
      </w:r>
      <w:r w:rsidR="00582993">
        <w:rPr>
          <w:rFonts w:ascii="TH SarabunIT๙" w:hAnsi="TH SarabunIT๙" w:cs="TH SarabunIT๙" w:hint="cs"/>
          <w:sz w:val="32"/>
          <w:szCs w:val="32"/>
          <w:cs/>
        </w:rPr>
        <w:t>เนื่องจากมีการระบุในสนธิสัญญา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</w:rPr>
        <w:tab/>
      </w:r>
      <w:r w:rsidR="00955B20">
        <w:rPr>
          <w:rFonts w:ascii="TH SarabunIT๙" w:hAnsi="TH SarabunIT๙" w:cs="TH SarabunIT๙"/>
          <w:sz w:val="32"/>
          <w:szCs w:val="32"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ความผิดทางการเมือง (</w:t>
      </w:r>
      <w:r w:rsidR="00BA3E5E">
        <w:rPr>
          <w:rFonts w:ascii="TH SarabunIT๙" w:hAnsi="TH SarabunIT๙" w:cs="TH SarabunIT๙"/>
          <w:sz w:val="32"/>
          <w:szCs w:val="32"/>
        </w:rPr>
        <w:t>P</w:t>
      </w:r>
      <w:r w:rsidRPr="00AB33A6">
        <w:rPr>
          <w:rFonts w:ascii="TH SarabunIT๙" w:hAnsi="TH SarabunIT๙" w:cs="TH SarabunIT๙"/>
          <w:sz w:val="32"/>
          <w:szCs w:val="32"/>
        </w:rPr>
        <w:t xml:space="preserve">olitical </w:t>
      </w:r>
      <w:r w:rsidR="00BA3E5E">
        <w:rPr>
          <w:rFonts w:ascii="TH SarabunIT๙" w:hAnsi="TH SarabunIT๙" w:cs="TH SarabunIT๙"/>
          <w:sz w:val="32"/>
          <w:szCs w:val="32"/>
        </w:rPr>
        <w:t>N</w:t>
      </w:r>
      <w:r w:rsidRPr="00AB33A6">
        <w:rPr>
          <w:rFonts w:ascii="TH SarabunIT๙" w:hAnsi="TH SarabunIT๙" w:cs="TH SarabunIT๙"/>
          <w:sz w:val="32"/>
          <w:szCs w:val="32"/>
        </w:rPr>
        <w:t>ature</w:t>
      </w:r>
      <w:r w:rsidRPr="00AB33A6">
        <w:rPr>
          <w:rFonts w:ascii="TH SarabunIT๙" w:hAnsi="TH SarabunIT๙" w:cs="TH SarabunIT๙"/>
          <w:sz w:val="32"/>
          <w:szCs w:val="32"/>
          <w:cs/>
        </w:rPr>
        <w:t>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ความผิดทางการทหาร (</w:t>
      </w:r>
      <w:r w:rsidR="00BA3E5E">
        <w:rPr>
          <w:rFonts w:ascii="TH SarabunIT๙" w:hAnsi="TH SarabunIT๙" w:cs="TH SarabunIT๙"/>
          <w:sz w:val="32"/>
          <w:szCs w:val="32"/>
        </w:rPr>
        <w:t>M</w:t>
      </w:r>
      <w:r w:rsidRPr="00AB33A6">
        <w:rPr>
          <w:rFonts w:ascii="TH SarabunIT๙" w:hAnsi="TH SarabunIT๙" w:cs="TH SarabunIT๙"/>
          <w:sz w:val="32"/>
          <w:szCs w:val="32"/>
        </w:rPr>
        <w:t xml:space="preserve">ilitary </w:t>
      </w:r>
      <w:r w:rsidR="00BA3E5E">
        <w:rPr>
          <w:rFonts w:ascii="TH SarabunIT๙" w:hAnsi="TH SarabunIT๙" w:cs="TH SarabunIT๙"/>
          <w:sz w:val="32"/>
          <w:szCs w:val="32"/>
        </w:rPr>
        <w:t>O</w:t>
      </w:r>
      <w:r w:rsidRPr="00AB33A6">
        <w:rPr>
          <w:rFonts w:ascii="TH SarabunIT๙" w:hAnsi="TH SarabunIT๙" w:cs="TH SarabunIT๙"/>
          <w:sz w:val="32"/>
          <w:szCs w:val="32"/>
        </w:rPr>
        <w:t>ffence</w:t>
      </w:r>
      <w:r w:rsidRPr="00AB33A6">
        <w:rPr>
          <w:rFonts w:ascii="TH SarabunIT๙" w:hAnsi="TH SarabunIT๙" w:cs="TH SarabunIT๙"/>
          <w:sz w:val="32"/>
          <w:szCs w:val="32"/>
          <w:cs/>
        </w:rPr>
        <w:t>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มูลเหตุจากการเลือกปฏิบัติ (</w:t>
      </w:r>
      <w:r w:rsidR="00BA3E5E">
        <w:rPr>
          <w:rFonts w:ascii="TH SarabunIT๙" w:hAnsi="TH SarabunIT๙" w:cs="TH SarabunIT๙"/>
          <w:sz w:val="32"/>
          <w:szCs w:val="32"/>
        </w:rPr>
        <w:t>D</w:t>
      </w:r>
      <w:r w:rsidRPr="00AB33A6">
        <w:rPr>
          <w:rFonts w:ascii="TH SarabunIT๙" w:hAnsi="TH SarabunIT๙" w:cs="TH SarabunIT๙"/>
          <w:sz w:val="32"/>
          <w:szCs w:val="32"/>
        </w:rPr>
        <w:t>iscrimination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3E5E">
        <w:rPr>
          <w:rFonts w:ascii="TH SarabunIT๙" w:hAnsi="TH SarabunIT๙" w:cs="TH SarabunIT๙"/>
          <w:sz w:val="32"/>
          <w:szCs w:val="32"/>
        </w:rPr>
        <w:t>G</w:t>
      </w:r>
      <w:r w:rsidRPr="00AB33A6">
        <w:rPr>
          <w:rFonts w:ascii="TH SarabunIT๙" w:hAnsi="TH SarabunIT๙" w:cs="TH SarabunIT๙"/>
          <w:sz w:val="32"/>
          <w:szCs w:val="32"/>
        </w:rPr>
        <w:t>round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ถูกพิพากษาคดีแล้ว (</w:t>
      </w:r>
      <w:r w:rsidRPr="00AB33A6">
        <w:rPr>
          <w:rFonts w:ascii="TH SarabunIT๙" w:hAnsi="TH SarabunIT๙" w:cs="TH SarabunIT๙"/>
          <w:sz w:val="32"/>
          <w:szCs w:val="32"/>
        </w:rPr>
        <w:t>ne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B33A6">
        <w:rPr>
          <w:rFonts w:ascii="TH SarabunIT๙" w:hAnsi="TH SarabunIT๙" w:cs="TH SarabunIT๙"/>
          <w:sz w:val="32"/>
          <w:szCs w:val="32"/>
        </w:rPr>
        <w:t>bis</w:t>
      </w:r>
      <w:proofErr w:type="spellEnd"/>
      <w:r w:rsidRPr="00AB3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</w:rPr>
        <w:t>in idem</w:t>
      </w:r>
      <w:r w:rsidRPr="00AB33A6">
        <w:rPr>
          <w:rFonts w:ascii="TH SarabunIT๙" w:hAnsi="TH SarabunIT๙" w:cs="TH SarabunIT๙"/>
          <w:sz w:val="32"/>
          <w:szCs w:val="32"/>
          <w:cs/>
        </w:rPr>
        <w:t>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ไม่เข้าหลักความผิดสองรัฐ (</w:t>
      </w:r>
      <w:r w:rsidR="00BA3E5E">
        <w:rPr>
          <w:rFonts w:ascii="TH SarabunIT๙" w:hAnsi="TH SarabunIT๙" w:cs="TH SarabunIT๙"/>
          <w:sz w:val="32"/>
          <w:szCs w:val="32"/>
        </w:rPr>
        <w:t>D</w:t>
      </w:r>
      <w:r w:rsidRPr="00AB33A6">
        <w:rPr>
          <w:rFonts w:ascii="TH SarabunIT๙" w:hAnsi="TH SarabunIT๙" w:cs="TH SarabunIT๙"/>
          <w:sz w:val="32"/>
          <w:szCs w:val="32"/>
        </w:rPr>
        <w:t xml:space="preserve">ouble </w:t>
      </w:r>
      <w:r w:rsidR="00BA3E5E">
        <w:rPr>
          <w:rFonts w:ascii="TH SarabunIT๙" w:hAnsi="TH SarabunIT๙" w:cs="TH SarabunIT๙"/>
          <w:sz w:val="32"/>
          <w:szCs w:val="32"/>
        </w:rPr>
        <w:t>C</w:t>
      </w:r>
      <w:r w:rsidRPr="00AB33A6">
        <w:rPr>
          <w:rFonts w:ascii="TH SarabunIT๙" w:hAnsi="TH SarabunIT๙" w:cs="TH SarabunIT๙"/>
          <w:sz w:val="32"/>
          <w:szCs w:val="32"/>
        </w:rPr>
        <w:t>riminality)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กระทบกระเทือนอำนาจอธิปไตย ความมั่นคง ความสงบเรียบร้อย ผลประโยชน์สาธารณะ หรือ ประโยชน์ที่จำเป็นอื่นๆ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ไม่ยืนยัน “หลักต่างตอบแทน” (</w:t>
      </w:r>
      <w:r w:rsidRPr="00AB33A6">
        <w:rPr>
          <w:rFonts w:ascii="TH SarabunIT๙" w:hAnsi="TH SarabunIT๙" w:cs="TH SarabunIT๙"/>
          <w:sz w:val="32"/>
          <w:szCs w:val="32"/>
        </w:rPr>
        <w:t>Reciprocity)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ไม่ยืนยัน “หลักความผิดเฉพาะเรื่อง” (</w:t>
      </w:r>
      <w:r w:rsidRPr="00AB33A6">
        <w:rPr>
          <w:rFonts w:ascii="TH SarabunIT๙" w:hAnsi="TH SarabunIT๙" w:cs="TH SarabunIT๙"/>
          <w:sz w:val="32"/>
          <w:szCs w:val="32"/>
        </w:rPr>
        <w:t xml:space="preserve">Rule of </w:t>
      </w:r>
      <w:r w:rsidR="00BA3E5E">
        <w:rPr>
          <w:rFonts w:ascii="TH SarabunIT๙" w:hAnsi="TH SarabunIT๙" w:cs="TH SarabunIT๙"/>
          <w:sz w:val="32"/>
          <w:szCs w:val="32"/>
        </w:rPr>
        <w:t>S</w:t>
      </w:r>
      <w:r w:rsidRPr="00AB33A6">
        <w:rPr>
          <w:rFonts w:ascii="TH SarabunIT๙" w:hAnsi="TH SarabunIT๙" w:cs="TH SarabunIT๙"/>
          <w:sz w:val="32"/>
          <w:szCs w:val="32"/>
        </w:rPr>
        <w:t>pecialty)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ไม่ได้ยืนยันว่าจะส่งคืนวัตถุแห่งความร่วมมือ (เช่น</w:t>
      </w:r>
      <w:r w:rsidR="00145B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33A6">
        <w:rPr>
          <w:rFonts w:ascii="TH SarabunIT๙" w:hAnsi="TH SarabunIT๙" w:cs="TH SarabunIT๙"/>
          <w:sz w:val="32"/>
          <w:szCs w:val="32"/>
          <w:cs/>
        </w:rPr>
        <w:t>พยานหลักฐาน) เมื่อรัฐผู้ถูกร้องขอเรียกให้ส่งคืนเมื่อเสร็จคดี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- อาจกระทบกระเทือนการดำเนินคดีอาญาภายในรัฐผู้รับคำร้องขอ </w:t>
      </w:r>
    </w:p>
    <w:p w:rsidR="00981A7E" w:rsidRPr="00AB33A6" w:rsidRDefault="00981A7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การให้ความช่วยเหลืออาจขัดกับบทบัญญัติของกฎหมายของรัฐผู้รับคำร้องขอ</w:t>
      </w:r>
    </w:p>
    <w:p w:rsidR="00554268" w:rsidRPr="00AB33A6" w:rsidRDefault="005542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4B72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เหตุรอง</w:t>
      </w:r>
      <w:r w:rsidRPr="00AB3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B63B7E" w:rsidRPr="009D531E">
        <w:rPr>
          <w:rFonts w:ascii="TH SarabunIT๙" w:hAnsi="TH SarabunIT๙" w:cs="TH SarabunIT๙" w:hint="cs"/>
          <w:sz w:val="32"/>
          <w:szCs w:val="32"/>
          <w:cs/>
        </w:rPr>
        <w:t>เป็นดุลพินิจของรัฐ</w:t>
      </w:r>
      <w:r w:rsidR="00B63B7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AB33A6">
        <w:rPr>
          <w:rFonts w:ascii="TH SarabunIT๙" w:hAnsi="TH SarabunIT๙" w:cs="TH SarabunIT๙"/>
          <w:sz w:val="32"/>
          <w:szCs w:val="32"/>
          <w:cs/>
        </w:rPr>
        <w:t>จ</w:t>
      </w:r>
      <w:r w:rsidR="00B63B7E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AB33A6">
        <w:rPr>
          <w:rFonts w:ascii="TH SarabunIT๙" w:hAnsi="TH SarabunIT๙" w:cs="TH SarabunIT๙"/>
          <w:sz w:val="32"/>
          <w:szCs w:val="32"/>
          <w:cs/>
        </w:rPr>
        <w:t>ปฏิเสธหรือไม่ก็ได้</w:t>
      </w:r>
      <w:r w:rsidR="00B63B7E">
        <w:rPr>
          <w:rFonts w:ascii="TH SarabunIT๙" w:hAnsi="TH SarabunIT๙" w:cs="TH SarabunIT๙" w:hint="cs"/>
          <w:sz w:val="32"/>
          <w:szCs w:val="32"/>
          <w:cs/>
        </w:rPr>
        <w:t xml:space="preserve"> ขึ้นอยู่กับสัมพันธ์ระหว่างประเทศหรือปัจจัยอื่นๆ</w:t>
      </w:r>
    </w:p>
    <w:p w:rsidR="00554268" w:rsidRPr="00AB33A6" w:rsidRDefault="005542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รัฐผู้ร้องขอไม่ทำตามบทบัญญัติที่เป็นสาระสำคัญของสนธิสัญญานี้</w:t>
      </w:r>
    </w:p>
    <w:p w:rsidR="00554268" w:rsidRPr="00AB33A6" w:rsidRDefault="005542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การให้ความช่วยเหลืออาจกระทบต่อความปลอดภัยของบุคคล ไม่ว่าบุคคลนั้นจะอยู่ในรัฐที่รับคำร้องขอหรือไม่</w:t>
      </w:r>
    </w:p>
    <w:p w:rsidR="00554268" w:rsidRPr="00AB33A6" w:rsidRDefault="005542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955B20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- การให้ความช่วยเหลืออาจจะเป็นภาระเกินสมควรต่องบประมาณของรัฐที่รับคำร้องขอ </w:t>
      </w:r>
    </w:p>
    <w:p w:rsidR="00404222" w:rsidRDefault="00554268" w:rsidP="00AB33A6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Pr="00955B20">
        <w:rPr>
          <w:rFonts w:ascii="TH SarabunIT๙" w:hAnsi="TH SarabunIT๙" w:cs="TH SarabunIT๙"/>
          <w:b/>
          <w:bCs/>
          <w:sz w:val="32"/>
          <w:szCs w:val="32"/>
          <w:cs/>
        </w:rPr>
        <w:t>5) การตั้งผู้ประสานงานกลาง (</w:t>
      </w:r>
      <w:r w:rsidRPr="00955B20">
        <w:rPr>
          <w:rFonts w:ascii="TH SarabunIT๙" w:hAnsi="TH SarabunIT๙" w:cs="TH SarabunIT๙"/>
          <w:b/>
          <w:bCs/>
          <w:sz w:val="32"/>
          <w:szCs w:val="32"/>
        </w:rPr>
        <w:t xml:space="preserve">Central Authority) </w:t>
      </w:r>
    </w:p>
    <w:p w:rsidR="00554268" w:rsidRPr="00810430" w:rsidRDefault="00404222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04D8" w:rsidRPr="00810430">
        <w:rPr>
          <w:rFonts w:ascii="TH SarabunIT๙" w:hAnsi="TH SarabunIT๙" w:cs="TH SarabunIT๙" w:hint="cs"/>
          <w:sz w:val="32"/>
          <w:szCs w:val="32"/>
          <w:cs/>
        </w:rPr>
        <w:t>กำหนดให้มีผู้ประสานงานกลาง</w:t>
      </w:r>
      <w:r w:rsidR="00C0341A" w:rsidRPr="0081043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0341A" w:rsidRPr="00810430">
        <w:rPr>
          <w:rFonts w:ascii="TH SarabunIT๙" w:hAnsi="TH SarabunIT๙" w:cs="TH SarabunIT๙"/>
          <w:sz w:val="32"/>
          <w:szCs w:val="32"/>
          <w:cs/>
        </w:rPr>
        <w:t xml:space="preserve">ยื่นและรับคำขอช่วยเหลือ </w:t>
      </w:r>
      <w:r w:rsidR="00C819C6" w:rsidRPr="0081043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704D8" w:rsidRPr="00810430">
        <w:rPr>
          <w:rFonts w:ascii="TH SarabunIT๙" w:hAnsi="TH SarabunIT๙" w:cs="TH SarabunIT๙" w:hint="cs"/>
          <w:sz w:val="32"/>
          <w:szCs w:val="32"/>
          <w:cs/>
        </w:rPr>
        <w:t>ผู้ประสาน</w:t>
      </w:r>
      <w:r w:rsidR="00C41FBB" w:rsidRPr="00810430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704D8" w:rsidRPr="00810430">
        <w:rPr>
          <w:rFonts w:ascii="TH SarabunIT๙" w:hAnsi="TH SarabunIT๙" w:cs="TH SarabunIT๙" w:hint="cs"/>
          <w:sz w:val="32"/>
          <w:szCs w:val="32"/>
          <w:cs/>
        </w:rPr>
        <w:t>กลางของประเทศไทย</w:t>
      </w:r>
      <w:r w:rsidR="00BA3E5E" w:rsidRPr="00810430">
        <w:rPr>
          <w:rFonts w:ascii="TH SarabunIT๙" w:hAnsi="TH SarabunIT๙" w:cs="TH SarabunIT๙"/>
          <w:sz w:val="32"/>
          <w:szCs w:val="32"/>
        </w:rPr>
        <w:t xml:space="preserve"> </w:t>
      </w:r>
      <w:r w:rsidR="00BA3E5E" w:rsidRPr="00810430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BA3E5E" w:rsidRPr="00810430">
        <w:rPr>
          <w:rFonts w:ascii="TH SarabunIT๙" w:hAnsi="TH SarabunIT๙" w:cs="TH SarabunIT๙" w:hint="cs"/>
          <w:sz w:val="32"/>
          <w:szCs w:val="32"/>
          <w:cs/>
        </w:rPr>
        <w:t>อัยการสูงสุด</w:t>
      </w:r>
      <w:r w:rsidR="00C819C6" w:rsidRPr="0081043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3230F" w:rsidRPr="00810430">
        <w:rPr>
          <w:rFonts w:ascii="TH SarabunIT๙" w:hAnsi="TH SarabunIT๙" w:cs="TH SarabunIT๙" w:hint="cs"/>
          <w:sz w:val="32"/>
          <w:szCs w:val="32"/>
          <w:cs/>
        </w:rPr>
        <w:t xml:space="preserve"> เมื่อต้องการความร่วมมือทางอาญาระหว่างประเทศ </w:t>
      </w:r>
      <w:r w:rsidR="00C819C6" w:rsidRPr="0081043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3230F" w:rsidRPr="00810430">
        <w:rPr>
          <w:rFonts w:ascii="TH SarabunIT๙" w:hAnsi="TH SarabunIT๙" w:cs="TH SarabunIT๙" w:hint="cs"/>
          <w:sz w:val="32"/>
          <w:szCs w:val="32"/>
          <w:cs/>
        </w:rPr>
        <w:t>ทุกหน่วยในประเทศ</w:t>
      </w:r>
      <w:r w:rsidR="00854DFE" w:rsidRPr="00810430">
        <w:rPr>
          <w:rFonts w:ascii="TH SarabunIT๙" w:hAnsi="TH SarabunIT๙" w:cs="TH SarabunIT๙" w:hint="cs"/>
          <w:sz w:val="32"/>
          <w:szCs w:val="32"/>
          <w:cs/>
        </w:rPr>
        <w:t>ผู้ร้องขอ</w:t>
      </w:r>
      <w:r w:rsidR="0073230F" w:rsidRPr="00810430">
        <w:rPr>
          <w:rFonts w:ascii="TH SarabunIT๙" w:hAnsi="TH SarabunIT๙" w:cs="TH SarabunIT๙" w:hint="cs"/>
          <w:sz w:val="32"/>
          <w:szCs w:val="32"/>
          <w:cs/>
        </w:rPr>
        <w:t>จะติดต่อผู้ประสานงานกลาง</w:t>
      </w:r>
      <w:r w:rsidR="00854DFE" w:rsidRPr="00810430">
        <w:rPr>
          <w:rFonts w:ascii="TH SarabunIT๙" w:hAnsi="TH SarabunIT๙" w:cs="TH SarabunIT๙" w:hint="cs"/>
          <w:sz w:val="32"/>
          <w:szCs w:val="32"/>
          <w:cs/>
        </w:rPr>
        <w:t>ของประเทศตน เพื่อให้</w:t>
      </w:r>
      <w:r w:rsidR="00C819C6" w:rsidRPr="00810430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EA0EBE" w:rsidRPr="00810430">
        <w:rPr>
          <w:rFonts w:ascii="TH SarabunIT๙" w:hAnsi="TH SarabunIT๙" w:cs="TH SarabunIT๙" w:hint="cs"/>
          <w:sz w:val="32"/>
          <w:szCs w:val="32"/>
          <w:cs/>
        </w:rPr>
        <w:t>ประสานงานกลางไปติดต่อผู้ประสานงานกลา</w:t>
      </w:r>
      <w:r w:rsidR="00854DFE" w:rsidRPr="00810430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A0EBE" w:rsidRPr="00810430">
        <w:rPr>
          <w:rFonts w:ascii="TH SarabunIT๙" w:hAnsi="TH SarabunIT๙" w:cs="TH SarabunIT๙" w:hint="cs"/>
          <w:sz w:val="32"/>
          <w:szCs w:val="32"/>
          <w:cs/>
        </w:rPr>
        <w:t>ของประเทศ</w:t>
      </w:r>
      <w:r w:rsidR="00854DFE" w:rsidRPr="00810430">
        <w:rPr>
          <w:rFonts w:ascii="TH SarabunIT๙" w:hAnsi="TH SarabunIT๙" w:cs="TH SarabunIT๙" w:hint="cs"/>
          <w:sz w:val="32"/>
          <w:szCs w:val="32"/>
          <w:cs/>
        </w:rPr>
        <w:t>ผู้รับคำร้องขอเพื่อขอความช่วยเหลือ</w:t>
      </w:r>
    </w:p>
    <w:p w:rsidR="00554268" w:rsidRPr="00AB33A6" w:rsidRDefault="00554268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404222">
        <w:rPr>
          <w:rFonts w:ascii="TH SarabunIT๙" w:hAnsi="TH SarabunIT๙" w:cs="TH SarabunIT๙" w:hint="cs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ผู้ประสานงานกลางอาจจะสื่อสารกันโดยตรงโดยไม่ต้องใช้ช่องทางการทูต (</w:t>
      </w:r>
      <w:r w:rsidR="00C41FBB">
        <w:rPr>
          <w:rFonts w:ascii="TH SarabunIT๙" w:hAnsi="TH SarabunIT๙" w:cs="TH SarabunIT๙"/>
          <w:sz w:val="32"/>
          <w:szCs w:val="32"/>
        </w:rPr>
        <w:t>D</w:t>
      </w:r>
      <w:r w:rsidRPr="00AB33A6">
        <w:rPr>
          <w:rFonts w:ascii="TH SarabunIT๙" w:hAnsi="TH SarabunIT๙" w:cs="TH SarabunIT๙"/>
          <w:sz w:val="32"/>
          <w:szCs w:val="32"/>
        </w:rPr>
        <w:t xml:space="preserve">iplomatic </w:t>
      </w:r>
      <w:r w:rsidR="00C41FBB">
        <w:rPr>
          <w:rFonts w:ascii="TH SarabunIT๙" w:hAnsi="TH SarabunIT๙" w:cs="TH SarabunIT๙"/>
          <w:sz w:val="32"/>
          <w:szCs w:val="32"/>
        </w:rPr>
        <w:t>C</w:t>
      </w:r>
      <w:r w:rsidRPr="00AB33A6">
        <w:rPr>
          <w:rFonts w:ascii="TH SarabunIT๙" w:hAnsi="TH SarabunIT๙" w:cs="TH SarabunIT๙"/>
          <w:sz w:val="32"/>
          <w:szCs w:val="32"/>
        </w:rPr>
        <w:t xml:space="preserve">hannel) </w:t>
      </w:r>
      <w:r w:rsidR="00C0341A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AB33A6">
        <w:rPr>
          <w:rFonts w:ascii="TH SarabunIT๙" w:hAnsi="TH SarabunIT๙" w:cs="TH SarabunIT๙"/>
          <w:sz w:val="32"/>
          <w:szCs w:val="32"/>
          <w:cs/>
        </w:rPr>
        <w:t>อาจเลือกที่จะขอและส่งความร่วมมือผ่านของทางการทูตก็ได้</w:t>
      </w:r>
    </w:p>
    <w:p w:rsidR="004A4883" w:rsidRPr="00955B20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Pr="00955B20">
        <w:rPr>
          <w:rFonts w:ascii="TH SarabunIT๙" w:hAnsi="TH SarabunIT๙" w:cs="TH SarabunIT๙"/>
          <w:b/>
          <w:bCs/>
          <w:sz w:val="32"/>
          <w:szCs w:val="32"/>
          <w:cs/>
        </w:rPr>
        <w:t>6) การให้ความช่วยเหลือ (</w:t>
      </w:r>
      <w:r w:rsidRPr="00955B20">
        <w:rPr>
          <w:rFonts w:ascii="TH SarabunIT๙" w:hAnsi="TH SarabunIT๙" w:cs="TH SarabunIT๙"/>
          <w:b/>
          <w:bCs/>
          <w:sz w:val="32"/>
          <w:szCs w:val="32"/>
        </w:rPr>
        <w:t>Requests)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="00BF40D0">
        <w:rPr>
          <w:rFonts w:ascii="TH SarabunIT๙" w:hAnsi="TH SarabunIT๙" w:cs="TH SarabunIT๙" w:hint="cs"/>
          <w:sz w:val="32"/>
          <w:szCs w:val="32"/>
          <w:cs/>
        </w:rPr>
        <w:t>เมื่อได้</w:t>
      </w:r>
      <w:r w:rsidRPr="00AB33A6">
        <w:rPr>
          <w:rFonts w:ascii="TH SarabunIT๙" w:hAnsi="TH SarabunIT๙" w:cs="TH SarabunIT๙"/>
          <w:sz w:val="32"/>
          <w:szCs w:val="32"/>
          <w:cs/>
        </w:rPr>
        <w:t>ร้องขอไปยัง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ประเทศผู้รับคำร้องขอ (</w:t>
      </w:r>
      <w:r w:rsidRPr="00AB33A6">
        <w:rPr>
          <w:rFonts w:ascii="TH SarabunIT๙" w:hAnsi="TH SarabunIT๙" w:cs="TH SarabunIT๙"/>
          <w:sz w:val="32"/>
          <w:szCs w:val="32"/>
        </w:rPr>
        <w:t>Requested State)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ตำรวจสากล (</w:t>
      </w:r>
      <w:r w:rsidRPr="00AB33A6">
        <w:rPr>
          <w:rFonts w:ascii="TH SarabunIT๙" w:hAnsi="TH SarabunIT๙" w:cs="TH SarabunIT๙"/>
          <w:sz w:val="32"/>
          <w:szCs w:val="32"/>
        </w:rPr>
        <w:t xml:space="preserve">International Criminal Police Organization, INTERPOL)  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ตำรวจอาเซียน (</w:t>
      </w:r>
      <w:r w:rsidRPr="00AB33A6">
        <w:rPr>
          <w:rFonts w:ascii="TH SarabunIT๙" w:hAnsi="TH SarabunIT๙" w:cs="TH SarabunIT๙"/>
          <w:sz w:val="32"/>
          <w:szCs w:val="32"/>
        </w:rPr>
        <w:t>Southeast Asian Police Organizatio</w:t>
      </w:r>
      <w:bookmarkStart w:id="0" w:name="_GoBack"/>
      <w:bookmarkEnd w:id="0"/>
      <w:r w:rsidRPr="00AB33A6">
        <w:rPr>
          <w:rFonts w:ascii="TH SarabunIT๙" w:hAnsi="TH SarabunIT๙" w:cs="TH SarabunIT๙"/>
          <w:sz w:val="32"/>
          <w:szCs w:val="32"/>
        </w:rPr>
        <w:t>n, ASEANAPOL)</w:t>
      </w:r>
    </w:p>
    <w:p w:rsidR="004A4883" w:rsidRPr="008B7CF9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7) ข้อจำกัดของการใช้พยานหลักฐานที่ได้รับจากความช่วยเหลือ </w:t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ผู้ร้องขอต้องใช้พยานหลักฐานหรือข้อมูลที่ได้จากการช่วยเหลือเฉพาะกับการดำเนินคดีที่กำหนดในคำร้องขอเท่านั้น</w:t>
      </w:r>
    </w:p>
    <w:p w:rsidR="00966CF8" w:rsidRPr="008B7CF9" w:rsidRDefault="00564EE5" w:rsidP="00AB33A6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7CF9">
        <w:rPr>
          <w:rFonts w:ascii="TH SarabunIT๙" w:hAnsi="TH SarabunIT๙" w:cs="TH SarabunIT๙"/>
          <w:b/>
          <w:bCs/>
          <w:sz w:val="32"/>
          <w:szCs w:val="32"/>
          <w:lang w:val="fr-FR"/>
        </w:rPr>
        <w:t>8</w:t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การคุ้มครองความลับ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- ในสนธิสัญญาข้อ </w:t>
      </w:r>
      <w:r w:rsidRPr="00AB33A6">
        <w:rPr>
          <w:rFonts w:ascii="TH SarabunIT๙" w:hAnsi="TH SarabunIT๙" w:cs="TH SarabunIT๙"/>
          <w:sz w:val="32"/>
          <w:szCs w:val="32"/>
        </w:rPr>
        <w:t xml:space="preserve">9 </w:t>
      </w:r>
      <w:r w:rsidRPr="00AB33A6">
        <w:rPr>
          <w:rFonts w:ascii="TH SarabunIT๙" w:hAnsi="TH SarabunIT๙" w:cs="TH SarabunIT๙"/>
          <w:sz w:val="32"/>
          <w:szCs w:val="32"/>
          <w:cs/>
        </w:rPr>
        <w:t>กำหน</w:t>
      </w:r>
      <w:r w:rsidR="00AB632B">
        <w:rPr>
          <w:rFonts w:ascii="TH SarabunIT๙" w:hAnsi="TH SarabunIT๙" w:cs="TH SarabunIT๙"/>
          <w:sz w:val="32"/>
          <w:szCs w:val="32"/>
          <w:cs/>
        </w:rPr>
        <w:t>ดให้รัฐผู้ร้องขอกับรัฐผู้รับคำร</w:t>
      </w:r>
      <w:r w:rsidR="00AB632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B33A6">
        <w:rPr>
          <w:rFonts w:ascii="TH SarabunIT๙" w:hAnsi="TH SarabunIT๙" w:cs="TH SarabunIT๙"/>
          <w:sz w:val="32"/>
          <w:szCs w:val="32"/>
          <w:cs/>
        </w:rPr>
        <w:t>องขอต้องรักษาความลับของข้อมูลหรือพ</w:t>
      </w:r>
      <w:r w:rsidR="00AB632B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AB33A6">
        <w:rPr>
          <w:rFonts w:ascii="TH SarabunIT๙" w:hAnsi="TH SarabunIT๙" w:cs="TH SarabunIT๙"/>
          <w:sz w:val="32"/>
          <w:szCs w:val="32"/>
          <w:cs/>
        </w:rPr>
        <w:t>านหลักฐานที่ส่งให้กันในความร่วมมือระหว่างประเทศในเรื่องทางอาญา</w:t>
      </w:r>
    </w:p>
    <w:p w:rsidR="004A4883" w:rsidRPr="008B7CF9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>9) ความร่วมมือทางพยานหลักฐาน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ส่งพยานให้ใช้ดำเนินคดี</w:t>
      </w:r>
    </w:p>
    <w:p w:rsidR="004A4883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ส่งพยานกลับคืนเมื่อเสร็จคดี</w:t>
      </w:r>
    </w:p>
    <w:p w:rsidR="00046619" w:rsidRPr="00AB33A6" w:rsidRDefault="004A4883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ส่งพยานกลับชั่วคราวหากรัฐผู้รับคำร้องขอต้องการใช้ดำเนินคดี</w:t>
      </w:r>
    </w:p>
    <w:p w:rsidR="00564EE5" w:rsidRPr="008B7CF9" w:rsidRDefault="00564EE5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</w:rPr>
        <w:tab/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 xml:space="preserve">10) </w:t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การอนุญาตให้บุคคลผ่านแดนไปอื่น (</w:t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 xml:space="preserve">Transit)  </w:t>
      </w:r>
    </w:p>
    <w:p w:rsidR="00564EE5" w:rsidRPr="00AB33A6" w:rsidRDefault="00564EE5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</w:rPr>
        <w:tab/>
      </w:r>
      <w:r w:rsidR="008B7CF9">
        <w:rPr>
          <w:rFonts w:ascii="TH SarabunIT๙" w:hAnsi="TH SarabunIT๙" w:cs="TH SarabunIT๙"/>
          <w:sz w:val="32"/>
          <w:szCs w:val="32"/>
        </w:rPr>
        <w:tab/>
      </w:r>
      <w:r w:rsidRPr="00AB33A6">
        <w:rPr>
          <w:rFonts w:ascii="TH SarabunIT๙" w:hAnsi="TH SarabunIT๙" w:cs="TH SarabunIT๙"/>
          <w:sz w:val="32"/>
          <w:szCs w:val="32"/>
        </w:rPr>
        <w:t xml:space="preserve">- </w:t>
      </w:r>
      <w:r w:rsidRPr="00AB33A6">
        <w:rPr>
          <w:rFonts w:ascii="TH SarabunIT๙" w:hAnsi="TH SarabunIT๙" w:cs="TH SarabunIT๙"/>
          <w:sz w:val="32"/>
          <w:szCs w:val="32"/>
          <w:cs/>
        </w:rPr>
        <w:t>รัฐผู้รับคำร้องขออาจอนุญาตให้รัฐผู้ร้องขอนำผู้ถูกคุมขังผ่านแดนไปยังที่อื่นได้</w:t>
      </w:r>
    </w:p>
    <w:p w:rsidR="00756BB9" w:rsidRPr="008B7CF9" w:rsidRDefault="00756BB9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>11)  การค้นและยึด (</w:t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 xml:space="preserve">Search and Seizure) </w:t>
      </w:r>
    </w:p>
    <w:p w:rsidR="008B7CF9" w:rsidRDefault="00756BB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ดำเนินการค้นและยึดหากมี</w:t>
      </w:r>
      <w:r w:rsidR="00AB632B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B33A6">
        <w:rPr>
          <w:rFonts w:ascii="TH SarabunIT๙" w:hAnsi="TH SarabunIT๙" w:cs="TH SarabunIT๙"/>
          <w:sz w:val="32"/>
          <w:szCs w:val="32"/>
          <w:cs/>
        </w:rPr>
        <w:t xml:space="preserve">มูลเชื่อได้ว่าเอกสาร บันทึก หรือวัตถุนั้นเกี่ยวข้องกับคดีอาญาที่ร้องขอ </w:t>
      </w: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</w:p>
    <w:p w:rsidR="00756BB9" w:rsidRPr="00AB33A6" w:rsidRDefault="008B7CF9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56BB9" w:rsidRPr="00AB33A6">
        <w:rPr>
          <w:rFonts w:ascii="TH SarabunIT๙" w:hAnsi="TH SarabunIT๙" w:cs="TH SarabunIT๙"/>
          <w:sz w:val="32"/>
          <w:szCs w:val="32"/>
          <w:cs/>
        </w:rPr>
        <w:t>- รัฐผู้ร้องขอจะต้องปฏิบัติตามเงื่อนไขแห่งการรักษาวัตถุดังกล่าวตามที่กำหนดโดยรัฐผู้รับคำร้องขอ</w:t>
      </w:r>
    </w:p>
    <w:p w:rsidR="00564EE5" w:rsidRPr="008B7CF9" w:rsidRDefault="00564EE5" w:rsidP="00AB33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Pr="008B7CF9">
        <w:rPr>
          <w:rFonts w:ascii="TH SarabunIT๙" w:hAnsi="TH SarabunIT๙" w:cs="TH SarabunIT๙"/>
          <w:b/>
          <w:bCs/>
          <w:sz w:val="32"/>
          <w:szCs w:val="32"/>
          <w:cs/>
        </w:rPr>
        <w:t>12) การกำหนดที่อยู่และแยกแยะบุคคล (</w:t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 xml:space="preserve">Location or </w:t>
      </w:r>
      <w:r w:rsidR="003C5B12">
        <w:rPr>
          <w:rFonts w:ascii="TH SarabunIT๙" w:hAnsi="TH SarabunIT๙" w:cs="TH SarabunIT๙"/>
          <w:b/>
          <w:bCs/>
          <w:sz w:val="32"/>
          <w:szCs w:val="32"/>
        </w:rPr>
        <w:t xml:space="preserve">Identification </w:t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 xml:space="preserve">of </w:t>
      </w:r>
      <w:r w:rsidR="003C5B12">
        <w:rPr>
          <w:rFonts w:ascii="TH SarabunIT๙" w:hAnsi="TH SarabunIT๙" w:cs="TH SarabunIT๙"/>
          <w:b/>
          <w:bCs/>
          <w:sz w:val="32"/>
          <w:szCs w:val="32"/>
        </w:rPr>
        <w:t>P</w:t>
      </w:r>
      <w:r w:rsidRPr="008B7CF9">
        <w:rPr>
          <w:rFonts w:ascii="TH SarabunIT๙" w:hAnsi="TH SarabunIT๙" w:cs="TH SarabunIT๙"/>
          <w:b/>
          <w:bCs/>
          <w:sz w:val="32"/>
          <w:szCs w:val="32"/>
        </w:rPr>
        <w:t>ersons)</w:t>
      </w:r>
    </w:p>
    <w:p w:rsidR="00564EE5" w:rsidRDefault="00564EE5" w:rsidP="00AB33A6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B33A6">
        <w:rPr>
          <w:rFonts w:ascii="TH SarabunIT๙" w:hAnsi="TH SarabunIT๙" w:cs="TH SarabunIT๙"/>
          <w:sz w:val="32"/>
          <w:szCs w:val="32"/>
          <w:cs/>
        </w:rPr>
        <w:tab/>
      </w:r>
      <w:r w:rsidR="008B7CF9">
        <w:rPr>
          <w:rFonts w:ascii="TH SarabunIT๙" w:hAnsi="TH SarabunIT๙" w:cs="TH SarabunIT๙"/>
          <w:sz w:val="32"/>
          <w:szCs w:val="32"/>
          <w:cs/>
        </w:rPr>
        <w:tab/>
      </w:r>
      <w:r w:rsidRPr="00AB33A6">
        <w:rPr>
          <w:rFonts w:ascii="TH SarabunIT๙" w:hAnsi="TH SarabunIT๙" w:cs="TH SarabunIT๙"/>
          <w:sz w:val="32"/>
          <w:szCs w:val="32"/>
          <w:cs/>
        </w:rPr>
        <w:t>- รัฐผู้รับคำร้องขอจะต้องใช้ความพยายามอย่างที่สุดที่จะกำหนดตัวบุคคลและสถานที่อยู่ตามคำขอที่เชื่อได้ว่าบุคคลดังกล่าวอยู่ในเขตอำนาจรัฐผู้รับคำร้องขอ</w:t>
      </w:r>
    </w:p>
    <w:p w:rsidR="00D65EF2" w:rsidRPr="00BA7076" w:rsidRDefault="00D65EF2" w:rsidP="00BA7076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A7076">
        <w:rPr>
          <w:rFonts w:ascii="TH SarabunIT๙" w:hAnsi="TH SarabunIT๙" w:cs="TH SarabunIT๙" w:hint="cs"/>
          <w:b/>
          <w:bCs/>
          <w:sz w:val="32"/>
          <w:szCs w:val="32"/>
          <w:cs/>
        </w:rPr>
        <w:t>มุมมองของศาลรัฐธรรมนูญไทย</w:t>
      </w:r>
      <w:r w:rsidR="002573AE" w:rsidRPr="00BA7076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กับความร่วมมือระหว่างประเทศในเรื่องทางอาญา</w:t>
      </w:r>
    </w:p>
    <w:p w:rsidR="002573AE" w:rsidRPr="00AB33A6" w:rsidRDefault="002573AE" w:rsidP="00AB33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พ.ร.บ.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ความร่วมมือระหว่างประเทศในเรื่องทางอาญา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2535</w:t>
      </w:r>
      <w:r w:rsidR="00AA7064">
        <w:rPr>
          <w:rFonts w:ascii="TH SarabunIT๙" w:hAnsi="TH SarabunIT๙" w:cs="TH SarabunIT๙" w:hint="cs"/>
          <w:sz w:val="32"/>
          <w:szCs w:val="32"/>
          <w:cs/>
        </w:rPr>
        <w:t xml:space="preserve"> มีมาตราหนึ่งได้</w:t>
      </w:r>
      <w:r w:rsidR="00957FA2">
        <w:rPr>
          <w:rFonts w:ascii="TH SarabunIT๙" w:hAnsi="TH SarabunIT๙" w:cs="TH SarabunIT๙" w:hint="cs"/>
          <w:sz w:val="32"/>
          <w:szCs w:val="32"/>
          <w:cs/>
        </w:rPr>
        <w:t>บัญญัติ</w:t>
      </w:r>
      <w:r w:rsidR="00AA7064">
        <w:rPr>
          <w:rFonts w:ascii="TH SarabunIT๙" w:hAnsi="TH SarabunIT๙" w:cs="TH SarabunIT๙" w:hint="cs"/>
          <w:sz w:val="32"/>
          <w:szCs w:val="32"/>
          <w:cs/>
        </w:rPr>
        <w:t>ว่าพยานหลักฐาน</w:t>
      </w:r>
      <w:r w:rsidR="00957FA2">
        <w:rPr>
          <w:rFonts w:ascii="TH SarabunIT๙" w:hAnsi="TH SarabunIT๙" w:cs="TH SarabunIT๙" w:hint="cs"/>
          <w:sz w:val="32"/>
          <w:szCs w:val="32"/>
          <w:cs/>
        </w:rPr>
        <w:t>ที่ได้จากความร่วมมือระหว่างประเทศในเรื่องทางอาญาให้รับฟังได้</w:t>
      </w:r>
      <w:r w:rsidR="00BA7076">
        <w:rPr>
          <w:rFonts w:ascii="TH SarabunIT๙" w:hAnsi="TH SarabunIT๙" w:cs="TH SarabunIT๙" w:hint="cs"/>
          <w:sz w:val="32"/>
          <w:szCs w:val="32"/>
          <w:cs/>
        </w:rPr>
        <w:t>ในศาล</w:t>
      </w:r>
      <w:r w:rsidR="00957FA2">
        <w:rPr>
          <w:rFonts w:ascii="TH SarabunIT๙" w:hAnsi="TH SarabunIT๙" w:cs="TH SarabunIT๙" w:hint="cs"/>
          <w:sz w:val="32"/>
          <w:szCs w:val="32"/>
          <w:cs/>
        </w:rPr>
        <w:t xml:space="preserve">ไทย </w:t>
      </w:r>
      <w:r w:rsidR="00F85724">
        <w:rPr>
          <w:rFonts w:ascii="TH SarabunIT๙" w:hAnsi="TH SarabunIT๙" w:cs="TH SarabunIT๙" w:hint="cs"/>
          <w:sz w:val="32"/>
          <w:szCs w:val="32"/>
          <w:cs/>
        </w:rPr>
        <w:t>อย่างไรก็</w:t>
      </w:r>
      <w:r w:rsidR="00BA707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57FA2">
        <w:rPr>
          <w:rFonts w:ascii="TH SarabunIT๙" w:hAnsi="TH SarabunIT๙" w:cs="TH SarabunIT๙" w:hint="cs"/>
          <w:sz w:val="32"/>
          <w:szCs w:val="32"/>
          <w:cs/>
        </w:rPr>
        <w:t>ศาลรัฐธรรมนูญได้วินิจฉัยว่ามาตราดังกล่าวขัดรัฐธรรมนูญ</w:t>
      </w:r>
      <w:r w:rsidR="006347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FA2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634716">
        <w:rPr>
          <w:rFonts w:ascii="TH SarabunIT๙" w:hAnsi="TH SarabunIT๙" w:cs="TH SarabunIT๙" w:hint="cs"/>
          <w:sz w:val="32"/>
          <w:szCs w:val="32"/>
          <w:cs/>
        </w:rPr>
        <w:t>ตามรัฐธรรมนูญ</w:t>
      </w:r>
      <w:r w:rsidR="00F85724">
        <w:rPr>
          <w:rFonts w:ascii="TH SarabunIT๙" w:hAnsi="TH SarabunIT๙" w:cs="TH SarabunIT๙" w:hint="cs"/>
          <w:sz w:val="32"/>
          <w:szCs w:val="32"/>
          <w:cs/>
        </w:rPr>
        <w:t>จำเลยมีสิทธิที่จะเผชิญหน้ากับพยานหลักฐานทั้งปวง</w:t>
      </w:r>
      <w:r w:rsidR="009F7B37">
        <w:rPr>
          <w:rFonts w:ascii="TH SarabunIT๙" w:hAnsi="TH SarabunIT๙" w:cs="TH SarabunIT๙" w:hint="cs"/>
          <w:sz w:val="32"/>
          <w:szCs w:val="32"/>
          <w:cs/>
        </w:rPr>
        <w:t xml:space="preserve"> พยานหลักฐานที่สืบเพื่อลงโทษจำเลยต้อง</w:t>
      </w:r>
      <w:r w:rsidR="00634716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9F7B37">
        <w:rPr>
          <w:rFonts w:ascii="TH SarabunIT๙" w:hAnsi="TH SarabunIT๙" w:cs="TH SarabunIT๙" w:hint="cs"/>
          <w:sz w:val="32"/>
          <w:szCs w:val="32"/>
          <w:cs/>
        </w:rPr>
        <w:t xml:space="preserve">มาปรากฏต่อหน้าจำเลย เพื่อให้จำเลยสามารถซักค้านพยานได้ </w:t>
      </w:r>
      <w:r w:rsidR="00684F7E">
        <w:rPr>
          <w:rFonts w:ascii="TH SarabunIT๙" w:hAnsi="TH SarabunIT๙" w:cs="TH SarabunIT๙" w:hint="cs"/>
          <w:sz w:val="32"/>
          <w:szCs w:val="32"/>
          <w:cs/>
        </w:rPr>
        <w:t>ทำให้เกิดปัญหาในทางปฏิบัติว่า</w:t>
      </w:r>
      <w:r w:rsidR="00C74CEE">
        <w:rPr>
          <w:rFonts w:ascii="TH SarabunIT๙" w:hAnsi="TH SarabunIT๙" w:cs="TH SarabunIT๙" w:hint="cs"/>
          <w:sz w:val="32"/>
          <w:szCs w:val="32"/>
          <w:cs/>
        </w:rPr>
        <w:t xml:space="preserve">พยานหลักฐานที่ศาลหรือเจ้าหน้าที่ต่างประเทศสืบให้และเป็นเอกสารข้ามแดน </w:t>
      </w:r>
      <w:r w:rsidR="00C74CEE">
        <w:rPr>
          <w:rFonts w:ascii="TH SarabunIT๙" w:hAnsi="TH SarabunIT๙" w:cs="TH SarabunIT๙" w:hint="cs"/>
          <w:sz w:val="32"/>
          <w:szCs w:val="32"/>
          <w:cs/>
        </w:rPr>
        <w:t>ศาลไทย</w:t>
      </w:r>
      <w:r w:rsidR="001C5116">
        <w:rPr>
          <w:rFonts w:ascii="TH SarabunIT๙" w:hAnsi="TH SarabunIT๙" w:cs="TH SarabunIT๙" w:hint="cs"/>
          <w:sz w:val="32"/>
          <w:szCs w:val="32"/>
          <w:cs/>
        </w:rPr>
        <w:t>ต้องเชิญ</w:t>
      </w:r>
      <w:r w:rsidR="00684F7E">
        <w:rPr>
          <w:rFonts w:ascii="TH SarabunIT๙" w:hAnsi="TH SarabunIT๙" w:cs="TH SarabunIT๙" w:hint="cs"/>
          <w:sz w:val="32"/>
          <w:szCs w:val="32"/>
          <w:cs/>
        </w:rPr>
        <w:t>พยานหลักฐาน</w:t>
      </w:r>
      <w:r w:rsidR="001C5116">
        <w:rPr>
          <w:rFonts w:ascii="TH SarabunIT๙" w:hAnsi="TH SarabunIT๙" w:cs="TH SarabunIT๙" w:hint="cs"/>
          <w:sz w:val="32"/>
          <w:szCs w:val="32"/>
          <w:cs/>
        </w:rPr>
        <w:t>จากต่างประเทศ</w:t>
      </w:r>
      <w:r w:rsidR="00684F7E">
        <w:rPr>
          <w:rFonts w:ascii="TH SarabunIT๙" w:hAnsi="TH SarabunIT๙" w:cs="TH SarabunIT๙" w:hint="cs"/>
          <w:sz w:val="32"/>
          <w:szCs w:val="32"/>
          <w:cs/>
        </w:rPr>
        <w:t>มา</w:t>
      </w:r>
      <w:r w:rsidR="001C5116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r w:rsidR="00684F7E">
        <w:rPr>
          <w:rFonts w:ascii="TH SarabunIT๙" w:hAnsi="TH SarabunIT๙" w:cs="TH SarabunIT๙" w:hint="cs"/>
          <w:sz w:val="32"/>
          <w:szCs w:val="32"/>
          <w:cs/>
        </w:rPr>
        <w:t>ต่อหน้าจำเลยในศาลเท่านั้น</w:t>
      </w:r>
      <w:r w:rsidR="001C5116">
        <w:rPr>
          <w:rFonts w:ascii="TH SarabunIT๙" w:hAnsi="TH SarabunIT๙" w:cs="TH SarabunIT๙" w:hint="cs"/>
          <w:sz w:val="32"/>
          <w:szCs w:val="32"/>
          <w:cs/>
        </w:rPr>
        <w:t xml:space="preserve"> ซึ่งในข้อเท็จจริง</w:t>
      </w:r>
      <w:r w:rsidR="00BA7076">
        <w:rPr>
          <w:rFonts w:ascii="TH SarabunIT๙" w:hAnsi="TH SarabunIT๙" w:cs="TH SarabunIT๙" w:hint="cs"/>
          <w:sz w:val="32"/>
          <w:szCs w:val="32"/>
          <w:cs/>
        </w:rPr>
        <w:t>พยานอาจไม่สามารถเดินทางมาประเทศไทยได้</w:t>
      </w:r>
    </w:p>
    <w:sectPr w:rsidR="002573AE" w:rsidRPr="00AB33A6" w:rsidSect="00810430">
      <w:headerReference w:type="default" r:id="rId8"/>
      <w:pgSz w:w="11906" w:h="16838"/>
      <w:pgMar w:top="1440" w:right="1440" w:bottom="126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53" w:rsidRDefault="00577653" w:rsidP="00810430">
      <w:pPr>
        <w:spacing w:after="0" w:line="240" w:lineRule="auto"/>
      </w:pPr>
      <w:r>
        <w:separator/>
      </w:r>
    </w:p>
  </w:endnote>
  <w:endnote w:type="continuationSeparator" w:id="0">
    <w:p w:rsidR="00577653" w:rsidRDefault="00577653" w:rsidP="0081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53" w:rsidRDefault="00577653" w:rsidP="00810430">
      <w:pPr>
        <w:spacing w:after="0" w:line="240" w:lineRule="auto"/>
      </w:pPr>
      <w:r>
        <w:separator/>
      </w:r>
    </w:p>
  </w:footnote>
  <w:footnote w:type="continuationSeparator" w:id="0">
    <w:p w:rsidR="00577653" w:rsidRDefault="00577653" w:rsidP="0081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3417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0430" w:rsidRDefault="008104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</w:t>
        </w:r>
        <w:r>
          <w:rPr>
            <w:noProof/>
          </w:rPr>
          <w:fldChar w:fldCharType="end"/>
        </w:r>
      </w:p>
    </w:sdtContent>
  </w:sdt>
  <w:p w:rsidR="00810430" w:rsidRDefault="008104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C6A67"/>
    <w:multiLevelType w:val="hybridMultilevel"/>
    <w:tmpl w:val="396C4716"/>
    <w:lvl w:ilvl="0" w:tplc="458C7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AB23A2"/>
    <w:multiLevelType w:val="hybridMultilevel"/>
    <w:tmpl w:val="6414E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A12D6"/>
    <w:multiLevelType w:val="hybridMultilevel"/>
    <w:tmpl w:val="81D4140E"/>
    <w:lvl w:ilvl="0" w:tplc="B686A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3220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8E2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2C4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FB21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9EC6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5F46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7C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95C2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50"/>
    <w:rsid w:val="00013997"/>
    <w:rsid w:val="00016411"/>
    <w:rsid w:val="000225E8"/>
    <w:rsid w:val="00030F36"/>
    <w:rsid w:val="00034102"/>
    <w:rsid w:val="00046619"/>
    <w:rsid w:val="000536A7"/>
    <w:rsid w:val="00060725"/>
    <w:rsid w:val="00064027"/>
    <w:rsid w:val="000808B4"/>
    <w:rsid w:val="00086221"/>
    <w:rsid w:val="0009185A"/>
    <w:rsid w:val="000A21EE"/>
    <w:rsid w:val="000A4C65"/>
    <w:rsid w:val="000C263C"/>
    <w:rsid w:val="000D1F41"/>
    <w:rsid w:val="000D41B0"/>
    <w:rsid w:val="000E555E"/>
    <w:rsid w:val="00134660"/>
    <w:rsid w:val="00145B5D"/>
    <w:rsid w:val="00150520"/>
    <w:rsid w:val="001632E9"/>
    <w:rsid w:val="0017675A"/>
    <w:rsid w:val="00190146"/>
    <w:rsid w:val="00192568"/>
    <w:rsid w:val="001A70CA"/>
    <w:rsid w:val="001B50FE"/>
    <w:rsid w:val="001B7653"/>
    <w:rsid w:val="001C5116"/>
    <w:rsid w:val="001D770C"/>
    <w:rsid w:val="001E6FC9"/>
    <w:rsid w:val="00200F8C"/>
    <w:rsid w:val="00201E7D"/>
    <w:rsid w:val="00207FCA"/>
    <w:rsid w:val="0021359E"/>
    <w:rsid w:val="0021619E"/>
    <w:rsid w:val="002208C2"/>
    <w:rsid w:val="002573AE"/>
    <w:rsid w:val="00272C09"/>
    <w:rsid w:val="00272D1E"/>
    <w:rsid w:val="002D07BE"/>
    <w:rsid w:val="002D0C0D"/>
    <w:rsid w:val="002E0899"/>
    <w:rsid w:val="002E7E7D"/>
    <w:rsid w:val="0030158C"/>
    <w:rsid w:val="003037B6"/>
    <w:rsid w:val="0030733B"/>
    <w:rsid w:val="0030790B"/>
    <w:rsid w:val="0034655C"/>
    <w:rsid w:val="00354DA9"/>
    <w:rsid w:val="00362211"/>
    <w:rsid w:val="00366C50"/>
    <w:rsid w:val="003B49C3"/>
    <w:rsid w:val="003B60E6"/>
    <w:rsid w:val="003C5B12"/>
    <w:rsid w:val="003E1333"/>
    <w:rsid w:val="003E19D8"/>
    <w:rsid w:val="003F1F05"/>
    <w:rsid w:val="00404222"/>
    <w:rsid w:val="00460513"/>
    <w:rsid w:val="004A4883"/>
    <w:rsid w:val="004B72BE"/>
    <w:rsid w:val="004C1A40"/>
    <w:rsid w:val="004D5EBC"/>
    <w:rsid w:val="004E13F1"/>
    <w:rsid w:val="004F77D3"/>
    <w:rsid w:val="00515F1B"/>
    <w:rsid w:val="00547D70"/>
    <w:rsid w:val="00550B57"/>
    <w:rsid w:val="00554268"/>
    <w:rsid w:val="00564EE5"/>
    <w:rsid w:val="00577653"/>
    <w:rsid w:val="00582993"/>
    <w:rsid w:val="005A1F71"/>
    <w:rsid w:val="005D7748"/>
    <w:rsid w:val="005E53E3"/>
    <w:rsid w:val="005F10E0"/>
    <w:rsid w:val="006261A5"/>
    <w:rsid w:val="00634716"/>
    <w:rsid w:val="0066329D"/>
    <w:rsid w:val="0068408C"/>
    <w:rsid w:val="00684F7E"/>
    <w:rsid w:val="00687A2C"/>
    <w:rsid w:val="00690E2A"/>
    <w:rsid w:val="006C76EC"/>
    <w:rsid w:val="006D3EC6"/>
    <w:rsid w:val="006D6AB8"/>
    <w:rsid w:val="006E2B9B"/>
    <w:rsid w:val="006E7151"/>
    <w:rsid w:val="0072049C"/>
    <w:rsid w:val="00722270"/>
    <w:rsid w:val="0073230F"/>
    <w:rsid w:val="00735CB6"/>
    <w:rsid w:val="00746B81"/>
    <w:rsid w:val="00755F42"/>
    <w:rsid w:val="00756BB9"/>
    <w:rsid w:val="00757EC9"/>
    <w:rsid w:val="00767777"/>
    <w:rsid w:val="00781125"/>
    <w:rsid w:val="0079473C"/>
    <w:rsid w:val="007A3F8D"/>
    <w:rsid w:val="007B0DCA"/>
    <w:rsid w:val="007B6AC1"/>
    <w:rsid w:val="007B7C18"/>
    <w:rsid w:val="007C73A9"/>
    <w:rsid w:val="007D41AC"/>
    <w:rsid w:val="007E021E"/>
    <w:rsid w:val="007E0BDF"/>
    <w:rsid w:val="007E353B"/>
    <w:rsid w:val="007F0975"/>
    <w:rsid w:val="007F5C8C"/>
    <w:rsid w:val="00810430"/>
    <w:rsid w:val="00836B07"/>
    <w:rsid w:val="00837A8A"/>
    <w:rsid w:val="00847043"/>
    <w:rsid w:val="00854691"/>
    <w:rsid w:val="00854DFE"/>
    <w:rsid w:val="0087799C"/>
    <w:rsid w:val="00892842"/>
    <w:rsid w:val="008939AE"/>
    <w:rsid w:val="008A167A"/>
    <w:rsid w:val="008A7ED8"/>
    <w:rsid w:val="008B4C19"/>
    <w:rsid w:val="008B65FC"/>
    <w:rsid w:val="008B7CF9"/>
    <w:rsid w:val="008C2E43"/>
    <w:rsid w:val="009057CD"/>
    <w:rsid w:val="0095287C"/>
    <w:rsid w:val="00955B20"/>
    <w:rsid w:val="00957FA2"/>
    <w:rsid w:val="00966CF8"/>
    <w:rsid w:val="009734E7"/>
    <w:rsid w:val="009776DD"/>
    <w:rsid w:val="00981A7E"/>
    <w:rsid w:val="009B0039"/>
    <w:rsid w:val="009C41DF"/>
    <w:rsid w:val="009C42D4"/>
    <w:rsid w:val="009C6659"/>
    <w:rsid w:val="009D531E"/>
    <w:rsid w:val="009E7FD3"/>
    <w:rsid w:val="009F1461"/>
    <w:rsid w:val="009F7B37"/>
    <w:rsid w:val="00A35882"/>
    <w:rsid w:val="00A44DF5"/>
    <w:rsid w:val="00A47927"/>
    <w:rsid w:val="00A54362"/>
    <w:rsid w:val="00A56B83"/>
    <w:rsid w:val="00A605CE"/>
    <w:rsid w:val="00A9244C"/>
    <w:rsid w:val="00A97D32"/>
    <w:rsid w:val="00AA7064"/>
    <w:rsid w:val="00AB33A6"/>
    <w:rsid w:val="00AB632B"/>
    <w:rsid w:val="00AC334D"/>
    <w:rsid w:val="00AD6A5F"/>
    <w:rsid w:val="00B07FD7"/>
    <w:rsid w:val="00B13A64"/>
    <w:rsid w:val="00B27686"/>
    <w:rsid w:val="00B30287"/>
    <w:rsid w:val="00B421FD"/>
    <w:rsid w:val="00B47277"/>
    <w:rsid w:val="00B54F16"/>
    <w:rsid w:val="00B558EB"/>
    <w:rsid w:val="00B63B7E"/>
    <w:rsid w:val="00B70072"/>
    <w:rsid w:val="00B753DB"/>
    <w:rsid w:val="00B9268A"/>
    <w:rsid w:val="00BA344C"/>
    <w:rsid w:val="00BA3E5E"/>
    <w:rsid w:val="00BA4E95"/>
    <w:rsid w:val="00BA7076"/>
    <w:rsid w:val="00BC092A"/>
    <w:rsid w:val="00BC61F9"/>
    <w:rsid w:val="00BD210D"/>
    <w:rsid w:val="00BF3945"/>
    <w:rsid w:val="00BF40D0"/>
    <w:rsid w:val="00BF5EF5"/>
    <w:rsid w:val="00C020FB"/>
    <w:rsid w:val="00C0341A"/>
    <w:rsid w:val="00C22F80"/>
    <w:rsid w:val="00C243C6"/>
    <w:rsid w:val="00C27BEF"/>
    <w:rsid w:val="00C41FBB"/>
    <w:rsid w:val="00C474F6"/>
    <w:rsid w:val="00C52192"/>
    <w:rsid w:val="00C74CEE"/>
    <w:rsid w:val="00C8094B"/>
    <w:rsid w:val="00C819C6"/>
    <w:rsid w:val="00C96450"/>
    <w:rsid w:val="00CF0750"/>
    <w:rsid w:val="00D24D22"/>
    <w:rsid w:val="00D65EF2"/>
    <w:rsid w:val="00D77B9D"/>
    <w:rsid w:val="00DA51EE"/>
    <w:rsid w:val="00DB7202"/>
    <w:rsid w:val="00DC0DB4"/>
    <w:rsid w:val="00DD7D83"/>
    <w:rsid w:val="00E3415A"/>
    <w:rsid w:val="00E6038A"/>
    <w:rsid w:val="00E65A0C"/>
    <w:rsid w:val="00E704D8"/>
    <w:rsid w:val="00E70E97"/>
    <w:rsid w:val="00E941FB"/>
    <w:rsid w:val="00EA0EBE"/>
    <w:rsid w:val="00EB5A3B"/>
    <w:rsid w:val="00EB7713"/>
    <w:rsid w:val="00EC59D9"/>
    <w:rsid w:val="00EE6668"/>
    <w:rsid w:val="00EF5AF8"/>
    <w:rsid w:val="00F0174E"/>
    <w:rsid w:val="00F10ABD"/>
    <w:rsid w:val="00F1251F"/>
    <w:rsid w:val="00F403B3"/>
    <w:rsid w:val="00F47FE6"/>
    <w:rsid w:val="00F61B52"/>
    <w:rsid w:val="00F80C1F"/>
    <w:rsid w:val="00F837C2"/>
    <w:rsid w:val="00F83DC6"/>
    <w:rsid w:val="00F85724"/>
    <w:rsid w:val="00F956C4"/>
    <w:rsid w:val="00F95DBE"/>
    <w:rsid w:val="00F97834"/>
    <w:rsid w:val="00FB1A0F"/>
    <w:rsid w:val="00FC7F07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51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E7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30"/>
  </w:style>
  <w:style w:type="paragraph" w:styleId="Footer">
    <w:name w:val="footer"/>
    <w:basedOn w:val="Normal"/>
    <w:link w:val="FooterChar"/>
    <w:uiPriority w:val="99"/>
    <w:unhideWhenUsed/>
    <w:rsid w:val="0081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51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E7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30"/>
  </w:style>
  <w:style w:type="paragraph" w:styleId="Footer">
    <w:name w:val="footer"/>
    <w:basedOn w:val="Normal"/>
    <w:link w:val="FooterChar"/>
    <w:uiPriority w:val="99"/>
    <w:unhideWhenUsed/>
    <w:rsid w:val="00810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1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0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6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2128</Words>
  <Characters>12136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6300</cp:lastModifiedBy>
  <cp:revision>10</cp:revision>
  <cp:lastPrinted>2016-03-16T03:30:00Z</cp:lastPrinted>
  <dcterms:created xsi:type="dcterms:W3CDTF">2016-03-16T03:04:00Z</dcterms:created>
  <dcterms:modified xsi:type="dcterms:W3CDTF">2016-03-16T03:36:00Z</dcterms:modified>
</cp:coreProperties>
</file>