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92" w:rsidRPr="001242D4" w:rsidRDefault="0092674B" w:rsidP="00994592">
      <w:pPr>
        <w:jc w:val="center"/>
        <w:rPr>
          <w:rFonts w:ascii="IrisUPC" w:hAnsi="IrisUPC" w:cs="IrisUPC"/>
          <w:b/>
          <w:bCs/>
          <w:sz w:val="32"/>
          <w:szCs w:val="32"/>
          <w:cs/>
        </w:rPr>
      </w:pPr>
      <w:r>
        <w:rPr>
          <w:rFonts w:ascii="IrisUPC" w:hAnsi="IrisUPC" w:cs="IrisUPC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left:0;text-align:left;margin-left:168pt;margin-top:.85pt;width:142.5pt;height:42.75pt;z-index:251665920;visibility:visible;mso-height-percent:0;mso-wrap-distance-left:9pt;mso-wrap-distance-top:0;mso-wrap-distance-right:9pt;mso-wrap-distance-bottom:0;mso-position-horizontal-relative:margin;mso-position-vertical-relative:margin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" filled="f" stroked="f" strokeweight="2pt">
            <v:textbox>
              <w:txbxContent>
                <w:p w:rsidR="001A2F0D" w:rsidRPr="008D0ED4" w:rsidRDefault="008D0ED4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D0D0D" w:themeColor="text1" w:themeTint="F2"/>
                      <w:spacing w:val="-20"/>
                      <w:sz w:val="56"/>
                      <w:szCs w:val="56"/>
                      <w:cs/>
                    </w:rPr>
                  </w:pPr>
                  <w:r w:rsidRPr="008D0ED4">
                    <w:rPr>
                      <w:rFonts w:ascii="TH SarabunPSK" w:hAnsi="TH SarabunPSK" w:cs="TH SarabunPSK" w:hint="cs"/>
                      <w:b/>
                      <w:bCs/>
                      <w:i/>
                      <w:iCs/>
                      <w:color w:val="0D0D0D" w:themeColor="text1" w:themeTint="F2"/>
                      <w:spacing w:val="-20"/>
                      <w:sz w:val="56"/>
                      <w:szCs w:val="56"/>
                      <w:cs/>
                    </w:rPr>
                    <w:t>สามล้อ</w:t>
                  </w:r>
                  <w:r w:rsidR="003813B8" w:rsidRPr="008D0ED4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D0D0D" w:themeColor="text1" w:themeTint="F2"/>
                      <w:spacing w:val="-20"/>
                      <w:sz w:val="56"/>
                      <w:szCs w:val="56"/>
                      <w:cs/>
                    </w:rPr>
                    <w:t>อาเซียน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IrisUPC" w:hAnsi="IrisUPC" w:cs="IrisUPC"/>
          <w:i/>
          <w:iCs/>
          <w:noProof/>
          <w:spacing w:val="-12"/>
          <w:sz w:val="32"/>
          <w:szCs w:val="32"/>
        </w:rPr>
        <w:pict>
          <v:shape id="_x0000_s1027" type="#_x0000_t202" style="position:absolute;left:0;text-align:left;margin-left:-17.25pt;margin-top:-17.9pt;width:82.5pt;height:3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" filled="f" stroked="f" strokeweight="1pt">
            <v:stroke linestyle="thinThin"/>
            <v:textbox>
              <w:txbxContent>
                <w:p w:rsidR="003813B8" w:rsidRPr="002764EE" w:rsidRDefault="003813B8">
                  <w:pP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 w:rsidRPr="002764E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ภาคผนวก</w:t>
                  </w:r>
                </w:p>
              </w:txbxContent>
            </v:textbox>
          </v:shape>
        </w:pict>
      </w:r>
    </w:p>
    <w:p w:rsidR="005957FA" w:rsidRPr="001242D4" w:rsidRDefault="005957FA" w:rsidP="00E9341A">
      <w:pPr>
        <w:jc w:val="right"/>
        <w:rPr>
          <w:rFonts w:ascii="IrisUPC" w:hAnsi="IrisUPC" w:cs="IrisUPC"/>
          <w:i/>
          <w:iCs/>
          <w:spacing w:val="-12"/>
          <w:sz w:val="32"/>
          <w:szCs w:val="32"/>
        </w:rPr>
      </w:pPr>
    </w:p>
    <w:p w:rsidR="0079585F" w:rsidRPr="001242D4" w:rsidRDefault="00934B77" w:rsidP="00812F0D">
      <w:pPr>
        <w:jc w:val="right"/>
        <w:rPr>
          <w:rFonts w:ascii="IrisUPC" w:hAnsi="IrisUPC" w:cs="IrisUPC"/>
          <w:i/>
          <w:iCs/>
          <w:spacing w:val="-12"/>
          <w:sz w:val="32"/>
          <w:szCs w:val="32"/>
        </w:rPr>
      </w:pPr>
      <w:r>
        <w:rPr>
          <w:rFonts w:ascii="IrisUPC" w:hAnsi="IrisUPC" w:cs="IrisUPC" w:hint="cs"/>
          <w:i/>
          <w:iCs/>
          <w:spacing w:val="-12"/>
          <w:sz w:val="32"/>
          <w:szCs w:val="32"/>
          <w:cs/>
        </w:rPr>
        <w:tab/>
      </w:r>
      <w:r>
        <w:rPr>
          <w:rFonts w:ascii="IrisUPC" w:hAnsi="IrisUPC" w:cs="IrisUPC" w:hint="cs"/>
          <w:i/>
          <w:iCs/>
          <w:spacing w:val="-12"/>
          <w:sz w:val="32"/>
          <w:szCs w:val="32"/>
          <w:cs/>
        </w:rPr>
        <w:tab/>
        <w:t xml:space="preserve">     </w:t>
      </w:r>
      <w:r>
        <w:rPr>
          <w:rFonts w:ascii="IrisUPC" w:hAnsi="IrisUPC" w:cs="IrisUPC" w:hint="cs"/>
          <w:i/>
          <w:iCs/>
          <w:spacing w:val="-12"/>
          <w:sz w:val="32"/>
          <w:szCs w:val="32"/>
          <w:cs/>
        </w:rPr>
        <w:tab/>
        <w:t xml:space="preserve">                 </w:t>
      </w:r>
      <w:r w:rsidR="00705A16" w:rsidRPr="001242D4">
        <w:rPr>
          <w:rFonts w:ascii="IrisUPC" w:hAnsi="IrisUPC" w:cs="IrisUPC"/>
          <w:i/>
          <w:iCs/>
          <w:spacing w:val="-12"/>
          <w:sz w:val="32"/>
          <w:szCs w:val="32"/>
          <w:cs/>
        </w:rPr>
        <w:t>รวบรวมโดย  พจพิณ  พรมเอี่ยม</w:t>
      </w:r>
      <w:r w:rsidR="0068615D" w:rsidRPr="001242D4">
        <w:rPr>
          <w:rFonts w:ascii="IrisUPC" w:hAnsi="IrisUPC" w:cs="IrisUPC"/>
          <w:i/>
          <w:iCs/>
          <w:spacing w:val="-12"/>
          <w:sz w:val="32"/>
          <w:szCs w:val="32"/>
        </w:rPr>
        <w:t xml:space="preserve"> </w:t>
      </w:r>
    </w:p>
    <w:p w:rsidR="00497651" w:rsidRPr="001242D4" w:rsidRDefault="00497651" w:rsidP="008D0ED4">
      <w:pPr>
        <w:tabs>
          <w:tab w:val="left" w:pos="720"/>
        </w:tabs>
        <w:spacing w:line="380" w:lineRule="atLeast"/>
        <w:jc w:val="both"/>
        <w:rPr>
          <w:rFonts w:ascii="IrisUPC" w:hAnsi="IrisUPC" w:cs="IrisUPC"/>
          <w:sz w:val="32"/>
          <w:szCs w:val="32"/>
        </w:rPr>
      </w:pPr>
    </w:p>
    <w:p w:rsidR="008D0ED4" w:rsidRDefault="00812F0D" w:rsidP="008D0ED4">
      <w:pPr>
        <w:ind w:firstLine="720"/>
        <w:jc w:val="thaiDistribute"/>
        <w:rPr>
          <w:rFonts w:ascii="IrisUPC" w:eastAsiaTheme="minorHAnsi" w:hAnsi="IrisUPC" w:cs="IrisUPC"/>
          <w:sz w:val="32"/>
          <w:szCs w:val="32"/>
        </w:rPr>
      </w:pPr>
      <w:r>
        <w:rPr>
          <w:rFonts w:ascii="Trebuchet MS" w:hAnsi="Trebuchet MS"/>
          <w:noProof/>
          <w:color w:val="0071BB"/>
          <w:sz w:val="20"/>
          <w:szCs w:val="20"/>
        </w:rPr>
        <w:drawing>
          <wp:anchor distT="0" distB="0" distL="114300" distR="114300" simplePos="0" relativeHeight="251691520" behindDoc="1" locked="0" layoutInCell="1" allowOverlap="1" wp14:anchorId="04EDF9FD" wp14:editId="389C056D">
            <wp:simplePos x="0" y="0"/>
            <wp:positionH relativeFrom="column">
              <wp:posOffset>2771775</wp:posOffset>
            </wp:positionH>
            <wp:positionV relativeFrom="paragraph">
              <wp:posOffset>41275</wp:posOffset>
            </wp:positionV>
            <wp:extent cx="308419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480" y="21508"/>
                <wp:lineTo x="21480" y="0"/>
                <wp:lineTo x="0" y="0"/>
              </wp:wrapPolygon>
            </wp:wrapTight>
            <wp:docPr id="22" name="Picture 1" descr="191212_AEC1_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1212_AEC1_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 b="5555"/>
                    <a:stretch/>
                  </pic:blipFill>
                  <pic:spPr bwMode="auto">
                    <a:xfrm>
                      <a:off x="0" y="0"/>
                      <a:ext cx="30841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>ประเทศสมาชิกอาเซียนมี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ความคล้ายคลึง</w:t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>กันอยู่หลาย</w:t>
      </w:r>
      <w:r w:rsidR="00526CCB">
        <w:rPr>
          <w:rFonts w:ascii="IrisUPC" w:eastAsiaTheme="minorHAnsi" w:hAnsi="IrisUPC" w:cs="IrisUPC" w:hint="cs"/>
          <w:sz w:val="32"/>
          <w:szCs w:val="32"/>
          <w:cs/>
        </w:rPr>
        <w:t>ด้าน</w:t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>ทั้ง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ทางสภาพสังคม วัฒนธรรม</w:t>
      </w:r>
      <w:r w:rsid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>อาหารการกิน การแต่งกาย รวมถึง</w:t>
      </w:r>
      <w:r w:rsidR="008D0ED4">
        <w:rPr>
          <w:rFonts w:ascii="IrisUPC" w:eastAsiaTheme="minorHAnsi" w:hAnsi="IrisUPC" w:cs="IrisUPC"/>
          <w:sz w:val="32"/>
          <w:szCs w:val="32"/>
          <w:cs/>
        </w:rPr>
        <w:t>วิถีชีวิตของประชาชน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>และ</w:t>
      </w:r>
      <w:r w:rsidR="00526CCB">
        <w:rPr>
          <w:rFonts w:ascii="IrisUPC" w:eastAsiaTheme="minorHAnsi" w:hAnsi="IrisUPC" w:cs="IrisUPC" w:hint="cs"/>
          <w:sz w:val="32"/>
          <w:szCs w:val="32"/>
          <w:cs/>
        </w:rPr>
        <w:t>อีก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สิ่งหนึ่งที่</w:t>
      </w:r>
      <w:r w:rsidR="00526CCB">
        <w:rPr>
          <w:rFonts w:ascii="IrisUPC" w:eastAsiaTheme="minorHAnsi" w:hAnsi="IrisUPC" w:cs="IrisUPC" w:hint="cs"/>
          <w:sz w:val="32"/>
          <w:szCs w:val="32"/>
          <w:cs/>
        </w:rPr>
        <w:t>ชาวอาเซียนมีความคล้ายคลึงกัน</w:t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="008D0ED4">
        <w:rPr>
          <w:rFonts w:ascii="IrisUPC" w:eastAsiaTheme="minorHAnsi" w:hAnsi="IrisUPC" w:cs="IrisUPC"/>
          <w:sz w:val="32"/>
          <w:szCs w:val="32"/>
          <w:cs/>
        </w:rPr>
        <w:t xml:space="preserve">คือ ยานพาหนะท้องถิ่น </w:t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>หรือรถสามล้อ ซึ่งเป็นพาหนะสำหรับขนสิ่งของ</w:t>
      </w:r>
      <w:r w:rsidR="00526CCB">
        <w:rPr>
          <w:rFonts w:ascii="IrisUPC" w:eastAsiaTheme="minorHAnsi" w:hAnsi="IrisUPC" w:cs="IrisUPC" w:hint="cs"/>
          <w:sz w:val="32"/>
          <w:szCs w:val="32"/>
          <w:cs/>
        </w:rPr>
        <w:t>และ</w:t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>การเดินทาง</w:t>
      </w:r>
      <w:r w:rsidR="00526CCB">
        <w:rPr>
          <w:rFonts w:ascii="IrisUPC" w:eastAsiaTheme="minorHAnsi" w:hAnsi="IrisUPC" w:cs="IrisUPC" w:hint="cs"/>
          <w:sz w:val="32"/>
          <w:szCs w:val="32"/>
          <w:cs/>
        </w:rPr>
        <w:t>ของประชากร</w:t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>ใน</w:t>
      </w:r>
      <w:r w:rsidR="00526CCB">
        <w:rPr>
          <w:rFonts w:ascii="IrisUPC" w:eastAsiaTheme="minorHAnsi" w:hAnsi="IrisUPC" w:cs="IrisUPC" w:hint="cs"/>
          <w:sz w:val="32"/>
          <w:szCs w:val="32"/>
          <w:cs/>
        </w:rPr>
        <w:t>ชุมชน</w:t>
      </w:r>
      <w:r w:rsidR="008D0ED4">
        <w:rPr>
          <w:rFonts w:ascii="IrisUPC" w:eastAsiaTheme="minorHAnsi" w:hAnsi="IrisUPC" w:cs="IrisUPC" w:hint="cs"/>
          <w:sz w:val="32"/>
          <w:szCs w:val="32"/>
          <w:cs/>
        </w:rPr>
        <w:t>เมือง</w:t>
      </w:r>
      <w:r w:rsidR="00526CCB">
        <w:rPr>
          <w:rFonts w:ascii="IrisUPC" w:eastAsiaTheme="minorHAnsi" w:hAnsi="IrisUPC" w:cs="IrisUPC"/>
          <w:sz w:val="32"/>
          <w:szCs w:val="32"/>
        </w:rPr>
        <w:t xml:space="preserve">  </w:t>
      </w:r>
      <w:r w:rsidR="00526CCB">
        <w:rPr>
          <w:rFonts w:ascii="IrisUPC" w:eastAsiaTheme="minorHAnsi" w:hAnsi="IrisUPC" w:cs="IrisUPC" w:hint="cs"/>
          <w:sz w:val="32"/>
          <w:szCs w:val="32"/>
          <w:cs/>
        </w:rPr>
        <w:t>รถสามล้อสามารถพบเห็นได้โดยทั่วไปในเอเชียตะวันออกเฉียงใต้  อาจจะมีความแตกต่างกันในเรื่องของชื่อ และลักษณะรูปร่าง แต่ที่เหมือนกันเป็นยานพานพาหนะที่มีเพียงสามล้</w:t>
      </w:r>
      <w:r w:rsidR="003C09A5">
        <w:rPr>
          <w:rFonts w:ascii="IrisUPC" w:eastAsiaTheme="minorHAnsi" w:hAnsi="IrisUPC" w:cs="IrisUPC" w:hint="cs"/>
          <w:sz w:val="32"/>
          <w:szCs w:val="32"/>
          <w:cs/>
        </w:rPr>
        <w:t>อเหมือนกัน บทความนี้ได้นำเสนอ</w:t>
      </w:r>
      <w:r w:rsidR="00526CCB">
        <w:rPr>
          <w:rFonts w:ascii="IrisUPC" w:eastAsiaTheme="minorHAnsi" w:hAnsi="IrisUPC" w:cs="IrisUPC" w:hint="cs"/>
          <w:sz w:val="32"/>
          <w:szCs w:val="32"/>
          <w:cs/>
        </w:rPr>
        <w:t>สาระความรู้เกี่ยวกับสามล้อ</w:t>
      </w:r>
      <w:r w:rsidR="003C09A5">
        <w:rPr>
          <w:rFonts w:ascii="IrisUPC" w:eastAsiaTheme="minorHAnsi" w:hAnsi="IrisUPC" w:cs="IrisUPC" w:hint="cs"/>
          <w:sz w:val="32"/>
          <w:szCs w:val="32"/>
          <w:cs/>
        </w:rPr>
        <w:t>ยานพาหนะเพื่อการคมนาคมที่มีความเป็นมายาวนานของประเทศสมาชิก</w:t>
      </w:r>
      <w:r w:rsidR="00526CCB">
        <w:rPr>
          <w:rFonts w:ascii="IrisUPC" w:eastAsiaTheme="minorHAnsi" w:hAnsi="IrisUPC" w:cs="IrisUPC" w:hint="cs"/>
          <w:sz w:val="32"/>
          <w:szCs w:val="32"/>
          <w:cs/>
        </w:rPr>
        <w:t>อาเซียน</w:t>
      </w:r>
    </w:p>
    <w:p w:rsidR="0078022C" w:rsidRDefault="00812F0D" w:rsidP="0078022C">
      <w:pPr>
        <w:spacing w:before="240" w:line="276" w:lineRule="auto"/>
        <w:jc w:val="thaiDistribute"/>
        <w:rPr>
          <w:rFonts w:ascii="IrisUPC" w:eastAsiaTheme="minorHAnsi" w:hAnsi="IrisUPC" w:cs="IrisUPC"/>
          <w:b/>
          <w:bCs/>
          <w:sz w:val="32"/>
          <w:szCs w:val="32"/>
        </w:rPr>
      </w:pPr>
      <w:r w:rsidRPr="008D0ED4">
        <w:rPr>
          <w:rFonts w:asciiTheme="minorHAnsi" w:eastAsiaTheme="minorHAnsi" w:hAnsiTheme="minorHAnsi" w:cstheme="minorBidi"/>
          <w:noProof/>
          <w:color w:val="0000FF"/>
          <w:sz w:val="22"/>
          <w:szCs w:val="28"/>
        </w:rPr>
        <w:drawing>
          <wp:anchor distT="0" distB="0" distL="114300" distR="114300" simplePos="0" relativeHeight="251678208" behindDoc="1" locked="0" layoutInCell="1" allowOverlap="1" wp14:anchorId="58788E05" wp14:editId="23ED39D9">
            <wp:simplePos x="0" y="0"/>
            <wp:positionH relativeFrom="column">
              <wp:posOffset>3333750</wp:posOffset>
            </wp:positionH>
            <wp:positionV relativeFrom="paragraph">
              <wp:posOffset>328930</wp:posOffset>
            </wp:positionV>
            <wp:extent cx="2476500" cy="1724025"/>
            <wp:effectExtent l="0" t="0" r="0" b="0"/>
            <wp:wrapTight wrapText="bothSides">
              <wp:wrapPolygon edited="0">
                <wp:start x="0" y="0"/>
                <wp:lineTo x="0" y="21481"/>
                <wp:lineTo x="21434" y="21481"/>
                <wp:lineTo x="21434" y="0"/>
                <wp:lineTo x="0" y="0"/>
              </wp:wrapPolygon>
            </wp:wrapTight>
            <wp:docPr id="1" name="irc_mi" descr="http://img.tarad.com/shop/j/jongjaroentour-carrent/img-lib/spd_20120612124422_b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tarad.com/shop/j/jongjaroentour-carrent/img-lib/spd_20120612124422_b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" t="3449" r="3006" b="3135"/>
                    <a:stretch/>
                  </pic:blipFill>
                  <pic:spPr bwMode="auto">
                    <a:xfrm>
                      <a:off x="0" y="0"/>
                      <a:ext cx="2476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22C" w:rsidRPr="008D0ED4">
        <w:rPr>
          <w:rFonts w:ascii="IrisUPC" w:eastAsiaTheme="minorHAnsi" w:hAnsi="IrisUPC" w:cs="IrisUPC" w:hint="cs"/>
          <w:b/>
          <w:bCs/>
          <w:sz w:val="32"/>
          <w:szCs w:val="32"/>
          <w:cs/>
        </w:rPr>
        <w:t>สามล้อประเทศไทย</w:t>
      </w:r>
    </w:p>
    <w:p w:rsidR="0078022C" w:rsidRPr="008D0ED4" w:rsidRDefault="00812F0D" w:rsidP="0078022C">
      <w:pPr>
        <w:spacing w:after="200" w:line="276" w:lineRule="auto"/>
        <w:ind w:firstLine="720"/>
        <w:jc w:val="thaiDistribute"/>
        <w:rPr>
          <w:rFonts w:ascii="IrisUPC" w:eastAsiaTheme="minorHAnsi" w:hAnsi="IrisUPC" w:cs="IrisUPC"/>
          <w:sz w:val="32"/>
          <w:szCs w:val="32"/>
        </w:rPr>
      </w:pPr>
      <w:r w:rsidRPr="008D0ED4">
        <w:rPr>
          <w:rFonts w:asciiTheme="minorHAnsi" w:eastAsiaTheme="minorHAnsi" w:hAnsiTheme="minorHAnsi" w:cstheme="minorBidi"/>
          <w:noProof/>
          <w:color w:val="0000FF"/>
          <w:sz w:val="22"/>
          <w:szCs w:val="28"/>
        </w:rPr>
        <w:drawing>
          <wp:anchor distT="0" distB="0" distL="114300" distR="114300" simplePos="0" relativeHeight="251689472" behindDoc="1" locked="0" layoutInCell="1" allowOverlap="1" wp14:anchorId="1E132747" wp14:editId="5FD6A15D">
            <wp:simplePos x="0" y="0"/>
            <wp:positionH relativeFrom="column">
              <wp:posOffset>28575</wp:posOffset>
            </wp:positionH>
            <wp:positionV relativeFrom="paragraph">
              <wp:posOffset>2085340</wp:posOffset>
            </wp:positionV>
            <wp:extent cx="2649220" cy="1857375"/>
            <wp:effectExtent l="0" t="0" r="0" b="0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3" name="irc_mi" descr="http://www.bangkoktourist.com/theme_2/img/tuktu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ngkoktourist.com/theme_2/img/tuktuk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22C">
        <w:rPr>
          <w:rFonts w:ascii="IrisUPC" w:eastAsiaTheme="minorHAnsi" w:hAnsi="IrisUPC" w:cs="IrisUPC"/>
          <w:sz w:val="32"/>
          <w:szCs w:val="32"/>
          <w:cs/>
        </w:rPr>
        <w:t>เริ่มต้นจาก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สามล้อของประเทศไทย </w:t>
      </w:r>
      <w:r w:rsidR="00934B77">
        <w:rPr>
          <w:rFonts w:ascii="IrisUPC" w:eastAsiaTheme="minorHAnsi" w:hAnsi="IrisUPC" w:cs="IrisUPC" w:hint="cs"/>
          <w:sz w:val="32"/>
          <w:szCs w:val="32"/>
          <w:cs/>
        </w:rPr>
        <w:t>ซึ่ง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มีจุดกำเนิด</w:t>
      </w:r>
      <w:r w:rsidR="00934B77">
        <w:rPr>
          <w:rFonts w:ascii="IrisUPC" w:eastAsiaTheme="minorHAnsi" w:hAnsi="IrisUPC" w:cs="IrisUPC" w:hint="cs"/>
          <w:sz w:val="32"/>
          <w:szCs w:val="32"/>
          <w:cs/>
        </w:rPr>
        <w:t>ที่</w:t>
      </w:r>
      <w:r w:rsidR="00934B77">
        <w:rPr>
          <w:rFonts w:ascii="IrisUPC" w:eastAsiaTheme="minorHAnsi" w:hAnsi="IrisUPC" w:cs="IrisUPC"/>
          <w:sz w:val="32"/>
          <w:szCs w:val="32"/>
          <w:cs/>
        </w:rPr>
        <w:t>จังหวัด</w:t>
      </w:r>
      <w:r w:rsidR="00934B77" w:rsidRPr="008D0ED4">
        <w:rPr>
          <w:rFonts w:ascii="IrisUPC" w:eastAsiaTheme="minorHAnsi" w:hAnsi="IrisUPC" w:cs="IrisUPC"/>
          <w:sz w:val="32"/>
          <w:szCs w:val="32"/>
          <w:cs/>
        </w:rPr>
        <w:t>นครราชสีมา</w:t>
      </w:r>
      <w:r w:rsidR="00934B77">
        <w:rPr>
          <w:rFonts w:ascii="IrisUPC" w:eastAsiaTheme="minorHAnsi" w:hAnsi="IrisUPC" w:cs="IrisUPC" w:hint="cs"/>
          <w:sz w:val="32"/>
          <w:szCs w:val="32"/>
          <w:cs/>
        </w:rPr>
        <w:t>เป็นครั้งแรก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เมื่อปี พ</w:t>
      </w:r>
      <w:r w:rsidR="00934B77">
        <w:rPr>
          <w:rFonts w:ascii="IrisUPC" w:eastAsiaTheme="minorHAnsi" w:hAnsi="IrisUPC" w:cs="IrisUPC"/>
          <w:sz w:val="32"/>
          <w:szCs w:val="32"/>
          <w:cs/>
        </w:rPr>
        <w:t xml:space="preserve">.ศ. 2476 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โดยนาวาอากาศเอก เลื่อน พงษ์โสภณ นำรถลากหรือรถเจ็กมาดัดแ</w:t>
      </w:r>
      <w:r w:rsidR="00934B77">
        <w:rPr>
          <w:rFonts w:ascii="IrisUPC" w:eastAsiaTheme="minorHAnsi" w:hAnsi="IrisUPC" w:cs="IrisUPC"/>
          <w:sz w:val="32"/>
          <w:szCs w:val="32"/>
          <w:cs/>
        </w:rPr>
        <w:t xml:space="preserve">ปลงร่วมกับจักรยาน 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ถือเป็นต้นแบบของรถสามล้</w:t>
      </w:r>
      <w:r w:rsidR="0078022C">
        <w:rPr>
          <w:rFonts w:ascii="IrisUPC" w:eastAsiaTheme="minorHAnsi" w:hAnsi="IrisUPC" w:cs="IrisUPC"/>
          <w:sz w:val="32"/>
          <w:szCs w:val="32"/>
          <w:cs/>
        </w:rPr>
        <w:t>อที่ใช้รับ</w:t>
      </w:r>
      <w:r w:rsidR="0078022C">
        <w:rPr>
          <w:rFonts w:ascii="IrisUPC" w:eastAsiaTheme="minorHAnsi" w:hAnsi="IrisUPC" w:cs="IrisUPC" w:hint="cs"/>
          <w:sz w:val="32"/>
          <w:szCs w:val="32"/>
          <w:cs/>
        </w:rPr>
        <w:t>ส่ง</w:t>
      </w:r>
      <w:r w:rsidR="0078022C">
        <w:rPr>
          <w:rFonts w:ascii="IrisUPC" w:eastAsiaTheme="minorHAnsi" w:hAnsi="IrisUPC" w:cs="IrisUPC"/>
          <w:sz w:val="32"/>
          <w:szCs w:val="32"/>
          <w:cs/>
        </w:rPr>
        <w:t>ผู้โดยสาร</w:t>
      </w:r>
      <w:r w:rsidR="001E1AD0">
        <w:rPr>
          <w:rFonts w:ascii="IrisUPC" w:eastAsiaTheme="minorHAnsi" w:hAnsi="IrisUPC" w:cs="IrisUPC"/>
          <w:sz w:val="32"/>
          <w:szCs w:val="32"/>
          <w:cs/>
        </w:rPr>
        <w:t xml:space="preserve"> ต่อ</w:t>
      </w:r>
      <w:r w:rsidR="001E1AD0">
        <w:rPr>
          <w:rFonts w:ascii="IrisUPC" w:eastAsiaTheme="minorHAnsi" w:hAnsi="IrisUPC" w:cs="IrisUPC" w:hint="cs"/>
          <w:sz w:val="32"/>
          <w:szCs w:val="32"/>
          <w:cs/>
        </w:rPr>
        <w:t>มาได้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มีการนำสามล้อ</w:t>
      </w:r>
      <w:r w:rsidR="001E1AD0">
        <w:rPr>
          <w:rFonts w:ascii="IrisUPC" w:eastAsiaTheme="minorHAnsi" w:hAnsi="IrisUPC" w:cs="IrisUPC" w:hint="cs"/>
          <w:sz w:val="32"/>
          <w:szCs w:val="32"/>
          <w:cs/>
        </w:rPr>
        <w:t>เครื่อง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จาก</w:t>
      </w:r>
      <w:r w:rsidR="00307D39">
        <w:rPr>
          <w:rFonts w:ascii="IrisUPC" w:eastAsiaTheme="minorHAnsi" w:hAnsi="IrisUPC" w:cs="IrisUPC"/>
          <w:sz w:val="32"/>
          <w:szCs w:val="32"/>
          <w:cs/>
        </w:rPr>
        <w:t>ประเทศญี่ปุ่น</w:t>
      </w:r>
      <w:r w:rsidR="001E1AD0">
        <w:rPr>
          <w:rFonts w:ascii="IrisUPC" w:eastAsiaTheme="minorHAnsi" w:hAnsi="IrisUPC" w:cs="IrisUPC" w:hint="cs"/>
          <w:sz w:val="32"/>
          <w:szCs w:val="32"/>
          <w:cs/>
        </w:rPr>
        <w:t>เพื่อใช้ขนส่งแทนกำลังคน และได้มีการ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ดัดแปลงเป็นรถนั่งโดยสาร หร</w:t>
      </w:r>
      <w:r w:rsidR="0078022C">
        <w:rPr>
          <w:rFonts w:ascii="IrisUPC" w:eastAsiaTheme="minorHAnsi" w:hAnsi="IrisUPC" w:cs="IrisUPC"/>
          <w:sz w:val="32"/>
          <w:szCs w:val="32"/>
          <w:cs/>
        </w:rPr>
        <w:t xml:space="preserve">ือที่เรียกกันว่า รถตุ๊ก-ตุ๊ก </w:t>
      </w:r>
      <w:r w:rsidR="00307D39">
        <w:rPr>
          <w:rFonts w:ascii="IrisUPC" w:eastAsiaTheme="minorHAnsi" w:hAnsi="IrisUPC" w:cs="IrisUPC" w:hint="cs"/>
          <w:sz w:val="32"/>
          <w:szCs w:val="32"/>
          <w:cs/>
        </w:rPr>
        <w:t>กลาย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เป็นสามล้อ</w:t>
      </w:r>
      <w:r w:rsidR="0078022C">
        <w:rPr>
          <w:rFonts w:ascii="IrisUPC" w:eastAsiaTheme="minorHAnsi" w:hAnsi="IrisUPC" w:cs="IrisUPC" w:hint="cs"/>
          <w:sz w:val="32"/>
          <w:szCs w:val="32"/>
          <w:cs/>
        </w:rPr>
        <w:t>ติด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เครื่องยนต์</w:t>
      </w:r>
      <w:r w:rsidR="00307D39">
        <w:rPr>
          <w:rFonts w:ascii="IrisUPC" w:eastAsiaTheme="minorHAnsi" w:hAnsi="IrisUPC" w:cs="IrisUPC" w:hint="cs"/>
          <w:sz w:val="32"/>
          <w:szCs w:val="32"/>
          <w:cs/>
        </w:rPr>
        <w:t>ที่นำมาใช้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ทดแทนรถสามล้อถีบ ซึ่งถูกห้ามวิ่งในเขตกรุงเทพฯ </w:t>
      </w:r>
      <w:r>
        <w:rPr>
          <w:rFonts w:ascii="IrisUPC" w:eastAsiaTheme="minorHAnsi" w:hAnsi="IrisUPC" w:cs="IrisUPC" w:hint="cs"/>
          <w:sz w:val="32"/>
          <w:szCs w:val="32"/>
          <w:cs/>
        </w:rPr>
        <w:t>รถตุ๊ก-ตุ๊กไทยได้รับความนิยม</w:t>
      </w:r>
      <w:r w:rsidR="001E1AD0">
        <w:rPr>
          <w:rFonts w:ascii="IrisUPC" w:eastAsiaTheme="minorHAnsi" w:hAnsi="IrisUPC" w:cs="IrisUPC" w:hint="cs"/>
          <w:sz w:val="32"/>
          <w:szCs w:val="32"/>
          <w:cs/>
        </w:rPr>
        <w:t>ทั้งจากคนไทยและชาวต่างชาติ</w:t>
      </w:r>
      <w:r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="003C09A5">
        <w:rPr>
          <w:rFonts w:ascii="IrisUPC" w:eastAsiaTheme="minorHAnsi" w:hAnsi="IrisUPC" w:cs="IrisUPC" w:hint="cs"/>
          <w:sz w:val="32"/>
          <w:szCs w:val="32"/>
          <w:cs/>
        </w:rPr>
        <w:t>มีให้บริการทั่วทุกจังหวัดและยังเป็นที่นิยม</w:t>
      </w:r>
      <w:r>
        <w:rPr>
          <w:rFonts w:ascii="IrisUPC" w:eastAsiaTheme="minorHAnsi" w:hAnsi="IrisUPC" w:cs="IrisUPC" w:hint="cs"/>
          <w:sz w:val="32"/>
          <w:szCs w:val="32"/>
          <w:cs/>
        </w:rPr>
        <w:t>จน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กลายเป็น</w:t>
      </w:r>
      <w:r w:rsidR="00307D39">
        <w:rPr>
          <w:rFonts w:ascii="IrisUPC" w:eastAsiaTheme="minorHAnsi" w:hAnsi="IrisUPC" w:cs="IrisUPC"/>
          <w:sz w:val="32"/>
          <w:szCs w:val="32"/>
          <w:cs/>
        </w:rPr>
        <w:t>สัญลักษณ์หนึ่งของการท่องเที่ยว</w:t>
      </w:r>
      <w:r w:rsidR="003C09A5">
        <w:rPr>
          <w:rFonts w:ascii="IrisUPC" w:eastAsiaTheme="minorHAnsi" w:hAnsi="IrisUPC" w:cs="IrisUPC" w:hint="cs"/>
          <w:sz w:val="32"/>
          <w:szCs w:val="32"/>
          <w:cs/>
        </w:rPr>
        <w:t>ไทย</w:t>
      </w:r>
      <w:r>
        <w:rPr>
          <w:rFonts w:ascii="IrisUPC" w:eastAsiaTheme="minorHAnsi" w:hAnsi="IrisUPC" w:cs="IrisUPC" w:hint="cs"/>
          <w:sz w:val="32"/>
          <w:szCs w:val="32"/>
          <w:cs/>
        </w:rPr>
        <w:t xml:space="preserve"> และ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ปัจจุบันประเทศไทยสามารถผลิต รถตุ๊ก-ตุ๊ก ได้เอง และส่งไปจำหน่ายยังต่างประเทศ ในนาม "</w:t>
      </w:r>
      <w:r w:rsidR="008D0ED4" w:rsidRPr="008D0ED4">
        <w:rPr>
          <w:rFonts w:ascii="IrisUPC" w:eastAsiaTheme="minorHAnsi" w:hAnsi="IrisUPC" w:cs="IrisUPC"/>
          <w:sz w:val="32"/>
          <w:szCs w:val="32"/>
        </w:rPr>
        <w:t xml:space="preserve">TUK-TUK" </w:t>
      </w:r>
      <w:r w:rsidR="0078022C">
        <w:rPr>
          <w:rFonts w:ascii="IrisUPC" w:eastAsiaTheme="minorHAnsi" w:hAnsi="IrisUPC" w:cs="IrisUPC" w:hint="cs"/>
          <w:sz w:val="32"/>
          <w:szCs w:val="32"/>
          <w:cs/>
        </w:rPr>
        <w:t xml:space="preserve">ขณะที่สามล้อถีบซึ่งเป็นสามล้อรูปแบบเดิมแทบจะไม่มีให้เห็นแล้ว </w:t>
      </w:r>
    </w:p>
    <w:p w:rsidR="00812F0D" w:rsidRDefault="00812F0D" w:rsidP="008D0ED4">
      <w:pPr>
        <w:spacing w:after="200"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</w:p>
    <w:p w:rsidR="003C09A5" w:rsidRDefault="003C09A5" w:rsidP="00512AD9">
      <w:pPr>
        <w:spacing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</w:p>
    <w:p w:rsidR="008D0ED4" w:rsidRPr="008D0ED4" w:rsidRDefault="008D0ED4" w:rsidP="00512AD9">
      <w:pPr>
        <w:spacing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  <w:r w:rsidRPr="008D0ED4">
        <w:rPr>
          <w:rFonts w:ascii="IrisUPC" w:eastAsiaTheme="minorHAnsi" w:hAnsi="IrisUPC" w:cs="IrisUPC" w:hint="cs"/>
          <w:b/>
          <w:bCs/>
          <w:sz w:val="32"/>
          <w:szCs w:val="32"/>
          <w:cs/>
        </w:rPr>
        <w:lastRenderedPageBreak/>
        <w:t>สามล้อฟิลิปปินส์</w:t>
      </w:r>
    </w:p>
    <w:p w:rsidR="008D0ED4" w:rsidRPr="008D0ED4" w:rsidRDefault="003C09A5" w:rsidP="00512AD9">
      <w:pPr>
        <w:spacing w:line="276" w:lineRule="auto"/>
        <w:ind w:firstLine="720"/>
        <w:jc w:val="thaiDistribute"/>
        <w:rPr>
          <w:rFonts w:ascii="IrisUPC" w:eastAsiaTheme="minorHAnsi" w:hAnsi="IrisUPC" w:cs="IrisUPC"/>
          <w:sz w:val="32"/>
          <w:szCs w:val="32"/>
          <w:cs/>
        </w:rPr>
      </w:pPr>
      <w:r w:rsidRPr="008D0ED4">
        <w:rPr>
          <w:rFonts w:asciiTheme="minorHAnsi" w:eastAsiaTheme="minorHAnsi" w:hAnsiTheme="minorHAnsi" w:cstheme="minorBidi"/>
          <w:b/>
          <w:bCs/>
          <w:noProof/>
          <w:color w:val="0000FF"/>
          <w:sz w:val="22"/>
          <w:szCs w:val="28"/>
        </w:rPr>
        <w:drawing>
          <wp:anchor distT="0" distB="0" distL="114300" distR="114300" simplePos="0" relativeHeight="251679232" behindDoc="1" locked="0" layoutInCell="1" allowOverlap="1" wp14:anchorId="2144F861" wp14:editId="6DF976CE">
            <wp:simplePos x="0" y="0"/>
            <wp:positionH relativeFrom="column">
              <wp:posOffset>3143250</wp:posOffset>
            </wp:positionH>
            <wp:positionV relativeFrom="paragraph">
              <wp:posOffset>-48260</wp:posOffset>
            </wp:positionV>
            <wp:extent cx="2664460" cy="1819275"/>
            <wp:effectExtent l="0" t="0" r="0" b="0"/>
            <wp:wrapTight wrapText="bothSides">
              <wp:wrapPolygon edited="0">
                <wp:start x="0" y="0"/>
                <wp:lineTo x="0" y="21487"/>
                <wp:lineTo x="21466" y="21487"/>
                <wp:lineTo x="21466" y="0"/>
                <wp:lineTo x="0" y="0"/>
              </wp:wrapPolygon>
            </wp:wrapTight>
            <wp:docPr id="4" name="irc_mi" descr="http://www.oknation.net/blog/home/blog_data/335/335/images/aaacebu0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knation.net/blog/home/blog_data/335/335/images/aaacebu0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" b="3045"/>
                    <a:stretch/>
                  </pic:blipFill>
                  <pic:spPr bwMode="auto">
                    <a:xfrm>
                      <a:off x="0" y="0"/>
                      <a:ext cx="266446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ED4">
        <w:rPr>
          <w:rFonts w:asciiTheme="minorHAnsi" w:eastAsiaTheme="minorHAnsi" w:hAnsiTheme="minorHAnsi" w:cstheme="minorBidi"/>
          <w:noProof/>
          <w:color w:val="0000FF"/>
          <w:sz w:val="22"/>
          <w:szCs w:val="28"/>
        </w:rPr>
        <w:drawing>
          <wp:anchor distT="0" distB="0" distL="114300" distR="114300" simplePos="0" relativeHeight="251680256" behindDoc="1" locked="0" layoutInCell="1" allowOverlap="1" wp14:anchorId="5373E33C" wp14:editId="1FE14C9D">
            <wp:simplePos x="0" y="0"/>
            <wp:positionH relativeFrom="column">
              <wp:posOffset>14605</wp:posOffset>
            </wp:positionH>
            <wp:positionV relativeFrom="paragraph">
              <wp:posOffset>1832610</wp:posOffset>
            </wp:positionV>
            <wp:extent cx="2813050" cy="2109470"/>
            <wp:effectExtent l="0" t="0" r="0" b="0"/>
            <wp:wrapTight wrapText="bothSides">
              <wp:wrapPolygon edited="0">
                <wp:start x="0" y="0"/>
                <wp:lineTo x="0" y="21457"/>
                <wp:lineTo x="21502" y="21457"/>
                <wp:lineTo x="21502" y="0"/>
                <wp:lineTo x="0" y="0"/>
              </wp:wrapPolygon>
            </wp:wrapTight>
            <wp:docPr id="7" name="irc_mi" descr="http://t1.gstatic.com/images?q=tbn:ANd9GcRw3BTH9HBaMDOTLyetx04SvFixr-78TPfosOEeq7ImqmGtvjKi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Rw3BTH9HBaMDOTLyetx04SvFixr-78TPfosOEeq7ImqmGtvjKi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812F0D">
        <w:rPr>
          <w:rFonts w:ascii="IrisUPC" w:eastAsiaTheme="minorHAnsi" w:hAnsi="IrisUPC" w:cs="IrisUPC" w:hint="cs"/>
          <w:sz w:val="32"/>
          <w:szCs w:val="32"/>
          <w:cs/>
        </w:rPr>
        <w:t xml:space="preserve">รถสามล้อฟิลิปปินส์ 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รู้จักกันในชื่อ</w:t>
      </w:r>
      <w:r w:rsidR="00812F0D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="00812F0D" w:rsidRPr="008D0ED4">
        <w:rPr>
          <w:rFonts w:ascii="IrisUPC" w:eastAsiaTheme="minorHAnsi" w:hAnsi="IrisUPC" w:cs="IrisUPC"/>
          <w:sz w:val="32"/>
          <w:szCs w:val="32"/>
          <w:cs/>
        </w:rPr>
        <w:t>"แท้ทลอง วีเล้อ</w:t>
      </w:r>
      <w:r w:rsidR="00812F0D" w:rsidRPr="008D0ED4">
        <w:rPr>
          <w:rFonts w:ascii="IrisUPC" w:eastAsiaTheme="minorHAnsi" w:hAnsi="IrisUPC" w:cs="IrisUPC"/>
          <w:sz w:val="32"/>
          <w:szCs w:val="32"/>
        </w:rPr>
        <w:t>” (Tatlong-wiler)</w:t>
      </w:r>
      <w:r w:rsidR="00812F0D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นับ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เป็นอีกประเทศ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หนึ่ง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ที่น</w:t>
      </w:r>
      <w:r>
        <w:rPr>
          <w:rFonts w:ascii="IrisUPC" w:eastAsiaTheme="minorHAnsi" w:hAnsi="IrisUPC" w:cs="IrisUPC"/>
          <w:sz w:val="32"/>
          <w:szCs w:val="32"/>
          <w:cs/>
        </w:rPr>
        <w:t>ิยมใช้รถสามล้อในการเดินทางกัน</w:t>
      </w:r>
      <w:r>
        <w:rPr>
          <w:rFonts w:ascii="IrisUPC" w:eastAsiaTheme="minorHAnsi" w:hAnsi="IrisUPC" w:cs="IrisUPC" w:hint="cs"/>
          <w:sz w:val="32"/>
          <w:szCs w:val="32"/>
          <w:cs/>
        </w:rPr>
        <w:t>แพร่หลาย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8D0ED4" w:rsidRPr="008D0ED4">
        <w:rPr>
          <w:rFonts w:ascii="IrisUPC" w:eastAsiaTheme="minorHAnsi" w:hAnsi="IrisUPC" w:cs="IrisUPC"/>
          <w:sz w:val="32"/>
          <w:szCs w:val="32"/>
        </w:rPr>
        <w:t xml:space="preserve"> 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ปัจจุบัน</w:t>
      </w:r>
      <w:r w:rsidR="00512AD9" w:rsidRPr="008D0ED4">
        <w:rPr>
          <w:rFonts w:ascii="IrisUPC" w:eastAsiaTheme="minorHAnsi" w:hAnsi="IrisUPC" w:cs="IrisUPC" w:hint="cs"/>
          <w:sz w:val="32"/>
          <w:szCs w:val="32"/>
          <w:cs/>
        </w:rPr>
        <w:t xml:space="preserve">มีอยู่มากถึง 3.5 ล้านคันทั่วประเทศ </w:t>
      </w:r>
      <w:r>
        <w:rPr>
          <w:rFonts w:ascii="IrisUPC" w:eastAsiaTheme="minorHAnsi" w:hAnsi="IrisUPC" w:cs="IrisUPC" w:hint="cs"/>
          <w:sz w:val="32"/>
          <w:szCs w:val="32"/>
          <w:cs/>
        </w:rPr>
        <w:t>และเนื่องจากใช้น้ำมันเป็นเชื้อเพลิงจึง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 xml:space="preserve">ก่อให้เกิดปัญหาด้านมลพิษในเขตเมือง 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ปัจจุบัน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ฟิลิปปินส์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ได้มี</w:t>
      </w:r>
      <w:r>
        <w:rPr>
          <w:rFonts w:ascii="IrisUPC" w:eastAsiaTheme="minorHAnsi" w:hAnsi="IrisUPC" w:cs="IrisUPC" w:hint="cs"/>
          <w:sz w:val="32"/>
          <w:szCs w:val="32"/>
          <w:cs/>
        </w:rPr>
        <w:t>การแก้ปัญหาด้วย</w:t>
      </w:r>
      <w:r w:rsidR="008D0ED4" w:rsidRPr="003C09A5">
        <w:rPr>
          <w:rFonts w:ascii="IrisUPC" w:eastAsiaTheme="minorHAnsi" w:hAnsi="IrisUPC" w:cs="IrisUPC" w:hint="cs"/>
          <w:spacing w:val="12"/>
          <w:sz w:val="32"/>
          <w:szCs w:val="32"/>
          <w:cs/>
        </w:rPr>
        <w:t>การพัฒนาและผลิตเป็นรถสามล้อไฟฟ้าในชื่อ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“</w:t>
      </w:r>
      <w:r w:rsidR="008D0ED4" w:rsidRPr="008D0ED4">
        <w:rPr>
          <w:rFonts w:ascii="IrisUPC" w:eastAsiaTheme="minorHAnsi" w:hAnsi="IrisUPC" w:cs="IrisUPC"/>
          <w:sz w:val="32"/>
          <w:szCs w:val="32"/>
        </w:rPr>
        <w:t>e-trikes” (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อี-ไตรเกส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)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ออกมาให้บริการทดแทนรถสามล้อเครื่องที่ใช้น้ำมัน</w:t>
      </w:r>
      <w:r w:rsidR="00812F0D">
        <w:rPr>
          <w:rFonts w:ascii="IrisUPC" w:eastAsiaTheme="minorHAnsi" w:hAnsi="IrisUPC" w:cs="IrisUPC" w:hint="cs"/>
          <w:sz w:val="32"/>
          <w:szCs w:val="32"/>
          <w:cs/>
        </w:rPr>
        <w:t>เป็นเชื้อเพลิง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 xml:space="preserve"> เพื่อลดปัญหาด้านมลพิษ</w:t>
      </w:r>
      <w:r>
        <w:rPr>
          <w:rFonts w:ascii="IrisUPC" w:eastAsiaTheme="minorHAnsi" w:hAnsi="IrisUPC" w:cs="IrisUPC" w:hint="cs"/>
          <w:sz w:val="32"/>
          <w:szCs w:val="32"/>
          <w:cs/>
        </w:rPr>
        <w:t xml:space="preserve">  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="008D0ED4" w:rsidRPr="008D0ED4">
        <w:rPr>
          <w:rFonts w:ascii="IrisUPC" w:eastAsiaTheme="minorHAnsi" w:hAnsi="IrisUPC" w:cs="IrisUPC"/>
          <w:sz w:val="32"/>
          <w:szCs w:val="32"/>
        </w:rPr>
        <w:t xml:space="preserve">e-trikes 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เป็น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รถสามล้อเครื่อง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ที่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ใช้พลังงานจากแบตเตอรี่ลิเธียม-ไอออน 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สามารถ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นำกลับมาชาร์จใหม่ได้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และช่วยลดมลพิษในระยะยาว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 xml:space="preserve"> โดยโครงการนี้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ใช้งบ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ประมาณ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ทั้งสิ้น </w:t>
      </w:r>
      <w:r w:rsidR="008D0ED4" w:rsidRPr="008D0ED4">
        <w:rPr>
          <w:rFonts w:ascii="IrisUPC" w:eastAsiaTheme="minorHAnsi" w:hAnsi="IrisUPC" w:cs="IrisUPC"/>
          <w:sz w:val="32"/>
          <w:szCs w:val="32"/>
        </w:rPr>
        <w:t>500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ล้านดอลลาร์สหรัฐ หรือประมาณ </w:t>
      </w:r>
      <w:r w:rsidR="008D0ED4" w:rsidRPr="008D0ED4">
        <w:rPr>
          <w:rFonts w:ascii="IrisUPC" w:eastAsiaTheme="minorHAnsi" w:hAnsi="IrisUPC" w:cs="IrisUPC"/>
          <w:sz w:val="32"/>
          <w:szCs w:val="32"/>
        </w:rPr>
        <w:t>15,000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ล้านบาท</w:t>
      </w:r>
      <w:r w:rsidR="008D0ED4" w:rsidRPr="008D0ED4">
        <w:rPr>
          <w:rFonts w:ascii="IrisUPC" w:eastAsiaTheme="minorHAnsi" w:hAnsi="IrisUPC" w:cs="IrisUPC"/>
          <w:sz w:val="32"/>
          <w:szCs w:val="32"/>
        </w:rPr>
        <w:t xml:space="preserve"> 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ปัจจุบันผลิตออกมาให้บริการ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ประชาชนในกรุงมะนิลา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แล้วจำนวน 20,000 คัน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 xml:space="preserve">โดยฟิลิปปินส์มีเป้าหมายในการผลิต </w:t>
      </w:r>
      <w:r w:rsidR="00512AD9" w:rsidRPr="008D0ED4">
        <w:rPr>
          <w:rFonts w:ascii="IrisUPC" w:eastAsiaTheme="minorHAnsi" w:hAnsi="IrisUPC" w:cs="IrisUPC"/>
          <w:sz w:val="32"/>
          <w:szCs w:val="32"/>
        </w:rPr>
        <w:t>e-trikes</w:t>
      </w:r>
      <w:r w:rsidR="00512AD9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จำนวน 100,000 คัน เพื่อใช้ในพื้นที่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ตามตรอกซอกซอยซึ่งรถโดยสารสาธารณะเข้าไปไม่ถึง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 xml:space="preserve"> นับว่าเป็น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อีกทางออกหนึ่ง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สำหรับการคมนาคมในกรุงมะนิลา</w:t>
      </w:r>
    </w:p>
    <w:p w:rsidR="008D0ED4" w:rsidRPr="008D0ED4" w:rsidRDefault="008D0ED4" w:rsidP="00512AD9">
      <w:pPr>
        <w:spacing w:before="120"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  <w:r w:rsidRPr="008D0ED4">
        <w:rPr>
          <w:rFonts w:ascii="IrisUPC" w:eastAsiaTheme="minorHAnsi" w:hAnsi="IrisUPC" w:cs="IrisUPC" w:hint="cs"/>
          <w:b/>
          <w:bCs/>
          <w:sz w:val="32"/>
          <w:szCs w:val="32"/>
          <w:cs/>
        </w:rPr>
        <w:t>สามล้อกัมพูชา</w:t>
      </w:r>
    </w:p>
    <w:p w:rsidR="008D0ED4" w:rsidRPr="008D0ED4" w:rsidRDefault="003C09A5" w:rsidP="008D0ED4">
      <w:pPr>
        <w:spacing w:after="200" w:line="276" w:lineRule="auto"/>
        <w:jc w:val="thaiDistribute"/>
        <w:rPr>
          <w:rFonts w:ascii="IrisUPC" w:eastAsiaTheme="minorHAnsi" w:hAnsi="IrisUPC" w:cs="IrisUPC"/>
          <w:sz w:val="32"/>
          <w:szCs w:val="32"/>
        </w:rPr>
      </w:pPr>
      <w:r w:rsidRPr="008D0ED4">
        <w:rPr>
          <w:rFonts w:ascii="IrisUPC" w:eastAsiaTheme="minorHAnsi" w:hAnsi="IrisUPC" w:cs="IrisUPC"/>
          <w:noProof/>
          <w:color w:val="0000FF"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6CE63E93" wp14:editId="57FB7BD8">
            <wp:simplePos x="0" y="0"/>
            <wp:positionH relativeFrom="column">
              <wp:posOffset>28575</wp:posOffset>
            </wp:positionH>
            <wp:positionV relativeFrom="paragraph">
              <wp:posOffset>123825</wp:posOffset>
            </wp:positionV>
            <wp:extent cx="28003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53" y="21394"/>
                <wp:lineTo x="21453" y="0"/>
                <wp:lineTo x="0" y="0"/>
              </wp:wrapPolygon>
            </wp:wrapTight>
            <wp:docPr id="10" name="Picture 12" descr="เด็กดีดอทคอม :: สามล้อ รถท้องถิ่นแดนอาเซียน">
              <a:hlinkClick xmlns:a="http://schemas.openxmlformats.org/drawingml/2006/main" r:id="rId18" tgtFrame="&quot;_self&quot;" tooltip="&quot;เด็กดีดอทคอม :: สามล้อ รถท้องถิ่นแดนอาเซียน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เด็กดีดอทคอม :: สามล้อ รถท้องถิ่นแดนอาเซียน">
                      <a:hlinkClick r:id="rId18" tgtFrame="&quot;_self&quot;" tooltip="&quot;เด็กดีดอทคอม :: สามล้อ รถท้องถิ่นแดนอาเซียน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8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7143" r="5273" b="5926"/>
                    <a:stretch/>
                  </pic:blipFill>
                  <pic:spPr bwMode="auto">
                    <a:xfrm>
                      <a:off x="0" y="0"/>
                      <a:ext cx="2800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ED4">
        <w:rPr>
          <w:rFonts w:asciiTheme="minorHAnsi" w:eastAsiaTheme="minorHAnsi" w:hAnsiTheme="minorHAnsi" w:cstheme="minorBidi"/>
          <w:noProof/>
          <w:color w:val="0000FF"/>
          <w:sz w:val="22"/>
          <w:szCs w:val="28"/>
        </w:rPr>
        <w:drawing>
          <wp:anchor distT="0" distB="0" distL="114300" distR="114300" simplePos="0" relativeHeight="251685376" behindDoc="1" locked="0" layoutInCell="1" allowOverlap="1" wp14:anchorId="5F939E34" wp14:editId="3D291A64">
            <wp:simplePos x="0" y="0"/>
            <wp:positionH relativeFrom="column">
              <wp:posOffset>2981960</wp:posOffset>
            </wp:positionH>
            <wp:positionV relativeFrom="paragraph">
              <wp:posOffset>1536700</wp:posOffset>
            </wp:positionV>
            <wp:extent cx="2924175" cy="1915160"/>
            <wp:effectExtent l="0" t="0" r="0" b="0"/>
            <wp:wrapTight wrapText="bothSides">
              <wp:wrapPolygon edited="0">
                <wp:start x="0" y="0"/>
                <wp:lineTo x="0" y="21485"/>
                <wp:lineTo x="21530" y="21485"/>
                <wp:lineTo x="21530" y="0"/>
                <wp:lineTo x="0" y="0"/>
              </wp:wrapPolygon>
            </wp:wrapTight>
            <wp:docPr id="11" name="irc_mi" descr="http://www.manager.co.th/asp-bin/Image.aspx?ID=115124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nager.co.th/asp-bin/Image.aspx?ID=115124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D9">
        <w:rPr>
          <w:rFonts w:ascii="IrisUPC" w:eastAsiaTheme="minorHAnsi" w:hAnsi="IrisUPC" w:cs="IrisUPC" w:hint="cs"/>
          <w:color w:val="000000"/>
          <w:sz w:val="32"/>
          <w:szCs w:val="32"/>
          <w:cs/>
        </w:rPr>
        <w:tab/>
      </w:r>
      <w:r w:rsidR="008D0ED4" w:rsidRPr="00512AD9">
        <w:rPr>
          <w:rFonts w:ascii="IrisUPC" w:eastAsiaTheme="minorHAnsi" w:hAnsi="IrisUPC" w:cs="IrisUPC"/>
          <w:color w:val="000000"/>
          <w:sz w:val="32"/>
          <w:szCs w:val="32"/>
          <w:cs/>
        </w:rPr>
        <w:t>กัมพูชา</w:t>
      </w:r>
      <w:r w:rsidR="00D51689">
        <w:rPr>
          <w:rFonts w:ascii="IrisUPC" w:eastAsiaTheme="minorHAnsi" w:hAnsi="IrisUPC" w:cs="IrisUPC"/>
          <w:sz w:val="32"/>
          <w:szCs w:val="32"/>
          <w:cs/>
        </w:rPr>
        <w:t>มีสามล้อ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เรียกว่า 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“</w:t>
      </w:r>
      <w:r w:rsidR="00512AD9">
        <w:rPr>
          <w:rFonts w:ascii="IrisUPC" w:eastAsiaTheme="minorHAnsi" w:hAnsi="IrisUPC" w:cs="IrisUPC"/>
          <w:sz w:val="32"/>
          <w:szCs w:val="32"/>
          <w:cs/>
        </w:rPr>
        <w:t>ซิโคล่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”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(</w:t>
      </w:r>
      <w:r w:rsidR="00512AD9" w:rsidRPr="008D0ED4">
        <w:rPr>
          <w:rFonts w:ascii="IrisUPC" w:eastAsiaTheme="minorHAnsi" w:hAnsi="IrisUPC" w:cs="IrisUPC"/>
          <w:sz w:val="32"/>
          <w:szCs w:val="32"/>
        </w:rPr>
        <w:t>Cyclo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)</w:t>
      </w:r>
      <w:r w:rsidR="00512AD9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คนขับจะนั่งอยู่ด้านหลังสูงเหนือส่วนที่นั่งผู้โดยสาร ปัจจุบันไม่เป็นที่นิยมนัก เหลือเพียงการรณรงค์ให้ใช้ในการท่องเที่ยวตามเมืองใหญ่เท่านั้น</w:t>
      </w:r>
    </w:p>
    <w:p w:rsidR="008D0ED4" w:rsidRPr="008D0ED4" w:rsidRDefault="008D0ED4" w:rsidP="008D0ED4">
      <w:pPr>
        <w:spacing w:after="200" w:line="276" w:lineRule="auto"/>
        <w:rPr>
          <w:rFonts w:ascii="IrisUPC" w:eastAsiaTheme="minorHAnsi" w:hAnsi="IrisUPC" w:cs="IrisUPC"/>
          <w:sz w:val="32"/>
          <w:szCs w:val="32"/>
        </w:rPr>
      </w:pPr>
    </w:p>
    <w:p w:rsidR="008D0ED4" w:rsidRPr="008D0ED4" w:rsidRDefault="008D0ED4" w:rsidP="008D0ED4">
      <w:pPr>
        <w:spacing w:after="200" w:line="276" w:lineRule="auto"/>
        <w:rPr>
          <w:rFonts w:ascii="IrisUPC" w:eastAsiaTheme="minorHAnsi" w:hAnsi="IrisUPC" w:cs="IrisUPC"/>
          <w:sz w:val="32"/>
          <w:szCs w:val="32"/>
        </w:rPr>
      </w:pPr>
    </w:p>
    <w:p w:rsidR="008D0ED4" w:rsidRPr="008D0ED4" w:rsidRDefault="008D0ED4" w:rsidP="008D0ED4">
      <w:pPr>
        <w:spacing w:after="200" w:line="276" w:lineRule="auto"/>
        <w:rPr>
          <w:rFonts w:ascii="IrisUPC" w:eastAsiaTheme="minorHAnsi" w:hAnsi="IrisUPC" w:cs="IrisUPC"/>
          <w:sz w:val="32"/>
          <w:szCs w:val="32"/>
        </w:rPr>
      </w:pPr>
    </w:p>
    <w:p w:rsidR="008D0ED4" w:rsidRPr="008D0ED4" w:rsidRDefault="008D0ED4" w:rsidP="00512AD9">
      <w:pPr>
        <w:spacing w:line="276" w:lineRule="auto"/>
        <w:rPr>
          <w:rFonts w:ascii="IrisUPC" w:eastAsiaTheme="minorHAnsi" w:hAnsi="IrisUPC" w:cs="IrisUPC"/>
          <w:b/>
          <w:bCs/>
          <w:sz w:val="32"/>
          <w:szCs w:val="32"/>
          <w:cs/>
        </w:rPr>
      </w:pPr>
      <w:r w:rsidRPr="008D0ED4">
        <w:rPr>
          <w:rFonts w:ascii="IrisUPC" w:eastAsiaTheme="minorHAnsi" w:hAnsi="IrisUPC" w:cs="IrisUPC" w:hint="cs"/>
          <w:b/>
          <w:bCs/>
          <w:sz w:val="32"/>
          <w:szCs w:val="32"/>
          <w:cs/>
        </w:rPr>
        <w:lastRenderedPageBreak/>
        <w:t>สามล้อสิงคโปร์</w:t>
      </w:r>
    </w:p>
    <w:p w:rsidR="008D0ED4" w:rsidRPr="008D0ED4" w:rsidRDefault="008D0ED4" w:rsidP="008D0ED4">
      <w:pPr>
        <w:spacing w:after="200" w:line="276" w:lineRule="auto"/>
        <w:jc w:val="thaiDistribute"/>
        <w:rPr>
          <w:rFonts w:ascii="IrisUPC" w:eastAsiaTheme="minorHAnsi" w:hAnsi="IrisUPC" w:cs="IrisUPC"/>
          <w:sz w:val="32"/>
          <w:szCs w:val="32"/>
          <w:cs/>
        </w:rPr>
      </w:pPr>
      <w:r w:rsidRPr="008D0ED4">
        <w:rPr>
          <w:rFonts w:ascii="IrisUPC" w:eastAsiaTheme="minorHAnsi" w:hAnsi="IrisUPC" w:cs="IrisUPC"/>
          <w:noProof/>
          <w:color w:val="0000FF"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29D1F12B" wp14:editId="761DC474">
            <wp:simplePos x="0" y="0"/>
            <wp:positionH relativeFrom="column">
              <wp:posOffset>9525</wp:posOffset>
            </wp:positionH>
            <wp:positionV relativeFrom="paragraph">
              <wp:posOffset>135890</wp:posOffset>
            </wp:positionV>
            <wp:extent cx="288734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12" name="Picture 13" descr="เด็กดีดอทคอม :: สามล้อ รถท้องถิ่นแดนอาเซียน">
              <a:hlinkClick xmlns:a="http://schemas.openxmlformats.org/drawingml/2006/main" r:id="rId18" tgtFrame="&quot;_self&quot;" tooltip="&quot;เด็กดีดอทคอม :: สามล้อ รถท้องถิ่นแดนอาเซียน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เด็กดีดอทคอม :: สามล้อ รถท้องถิ่นแดนอาเซียน">
                      <a:hlinkClick r:id="rId18" tgtFrame="&quot;_self&quot;" tooltip="&quot;เด็กดีดอทคอม :: สามล้อ รถท้องถิ่นแดนอาเซียน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3439" r="3767" b="9336"/>
                    <a:stretch/>
                  </pic:blipFill>
                  <pic:spPr bwMode="auto">
                    <a:xfrm>
                      <a:off x="0" y="0"/>
                      <a:ext cx="28873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D9">
        <w:rPr>
          <w:rFonts w:ascii="IrisUPC" w:eastAsiaTheme="minorHAnsi" w:hAnsi="IrisUPC" w:cs="IrisUPC"/>
          <w:sz w:val="32"/>
          <w:szCs w:val="32"/>
        </w:rPr>
        <w:tab/>
      </w:r>
      <w:r w:rsidRPr="008D0ED4">
        <w:rPr>
          <w:rFonts w:ascii="IrisUPC" w:eastAsiaTheme="minorHAnsi" w:hAnsi="IrisUPC" w:cs="IrisUPC" w:hint="cs"/>
          <w:sz w:val="32"/>
          <w:szCs w:val="32"/>
          <w:cs/>
        </w:rPr>
        <w:t xml:space="preserve">สามล้อของสิงคโปร์ เรียกว่า 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“</w:t>
      </w:r>
      <w:r w:rsidRPr="008D0ED4">
        <w:rPr>
          <w:rFonts w:ascii="IrisUPC" w:eastAsiaTheme="minorHAnsi" w:hAnsi="IrisUPC" w:cs="IrisUPC"/>
          <w:sz w:val="32"/>
          <w:szCs w:val="32"/>
        </w:rPr>
        <w:t>trishaws</w:t>
      </w:r>
      <w:r w:rsidR="00512AD9">
        <w:rPr>
          <w:rFonts w:ascii="IrisUPC" w:eastAsiaTheme="minorHAnsi" w:hAnsi="IrisUPC" w:cs="IrisUPC" w:hint="cs"/>
          <w:sz w:val="32"/>
          <w:szCs w:val="32"/>
          <w:cs/>
        </w:rPr>
        <w:t>”</w:t>
      </w:r>
      <w:r w:rsidRPr="008D0ED4">
        <w:rPr>
          <w:rFonts w:ascii="IrisUPC" w:eastAsiaTheme="minorHAnsi" w:hAnsi="IrisUPC" w:cs="IrisUPC"/>
          <w:sz w:val="32"/>
          <w:szCs w:val="32"/>
        </w:rPr>
        <w:t xml:space="preserve"> 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หรือ "ซาน ลู่ เชอ</w:t>
      </w:r>
      <w:r w:rsidRPr="008D0ED4">
        <w:rPr>
          <w:rFonts w:ascii="IrisUPC" w:eastAsiaTheme="minorHAnsi" w:hAnsi="IrisUPC" w:cs="IrisUPC"/>
          <w:sz w:val="32"/>
          <w:szCs w:val="32"/>
        </w:rPr>
        <w:t xml:space="preserve">” 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เป็นวิธีการขน</w:t>
      </w:r>
      <w:r w:rsidR="00D51689">
        <w:rPr>
          <w:rFonts w:ascii="IrisUPC" w:eastAsiaTheme="minorHAnsi" w:hAnsi="IrisUPC" w:cs="IrisUPC"/>
          <w:sz w:val="32"/>
          <w:szCs w:val="32"/>
          <w:cs/>
        </w:rPr>
        <w:t>ส่งที่ใช้กันทั่วไปในสิงคโปร์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ยุค</w:t>
      </w:r>
      <w:r w:rsidRPr="008D0ED4">
        <w:rPr>
          <w:rFonts w:ascii="IrisUPC" w:eastAsiaTheme="minorHAnsi" w:hAnsi="IrisUPC" w:cs="IrisUPC"/>
          <w:sz w:val="32"/>
          <w:szCs w:val="32"/>
          <w:cs/>
        </w:rPr>
        <w:t xml:space="preserve">ก่อน 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มี</w:t>
      </w:r>
      <w:r w:rsidR="00D51689">
        <w:rPr>
          <w:rFonts w:ascii="IrisUPC" w:eastAsiaTheme="minorHAnsi" w:hAnsi="IrisUPC" w:cs="IrisUPC"/>
          <w:sz w:val="32"/>
          <w:szCs w:val="32"/>
          <w:cs/>
        </w:rPr>
        <w:t>ต้นแบบ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มาจาก</w:t>
      </w:r>
      <w:r w:rsidR="00D51689">
        <w:rPr>
          <w:rFonts w:ascii="IrisUPC" w:eastAsiaTheme="minorHAnsi" w:hAnsi="IrisUPC" w:cs="IrisUPC"/>
          <w:sz w:val="32"/>
          <w:szCs w:val="32"/>
          <w:cs/>
        </w:rPr>
        <w:t>รถสามล้อถีบ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 xml:space="preserve"> หรือ</w:t>
      </w:r>
      <w:r w:rsidRPr="008D0ED4">
        <w:rPr>
          <w:rFonts w:ascii="IrisUPC" w:eastAsiaTheme="minorHAnsi" w:hAnsi="IrisUPC" w:cs="IrisUPC"/>
          <w:sz w:val="32"/>
          <w:szCs w:val="32"/>
          <w:cs/>
        </w:rPr>
        <w:t xml:space="preserve"> "รถลาก" ที่ใช้กันในเมืองเซี่ยงไฮ้ในยุค 1880 สามล้อถีบมีขึ้นครั้งแรกในสิงคโปร์ในทศวรรษที่ 1940 ปัจจุบัน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ชาวสิงคโปร์</w:t>
      </w:r>
      <w:r w:rsidRPr="008D0ED4">
        <w:rPr>
          <w:rFonts w:ascii="IrisUPC" w:eastAsiaTheme="minorHAnsi" w:hAnsi="IrisUPC" w:cs="IrisUPC" w:hint="cs"/>
          <w:sz w:val="32"/>
          <w:szCs w:val="32"/>
          <w:cs/>
        </w:rPr>
        <w:t>ไม่</w:t>
      </w:r>
      <w:r w:rsidRPr="0092674B">
        <w:rPr>
          <w:rFonts w:ascii="IrisUPC" w:eastAsiaTheme="minorHAnsi" w:hAnsi="IrisUPC" w:cs="IrisUPC" w:hint="cs"/>
          <w:spacing w:val="12"/>
          <w:sz w:val="32"/>
          <w:szCs w:val="32"/>
          <w:cs/>
        </w:rPr>
        <w:t>นิยมใช้บริการ</w:t>
      </w:r>
      <w:r w:rsidR="00D51689" w:rsidRPr="0092674B">
        <w:rPr>
          <w:rFonts w:ascii="IrisUPC" w:eastAsiaTheme="minorHAnsi" w:hAnsi="IrisUPC" w:cs="IrisUPC" w:hint="cs"/>
          <w:spacing w:val="12"/>
          <w:sz w:val="32"/>
          <w:szCs w:val="32"/>
          <w:cs/>
        </w:rPr>
        <w:t>นัก</w:t>
      </w:r>
      <w:r w:rsidRPr="0092674B">
        <w:rPr>
          <w:rFonts w:ascii="IrisUPC" w:eastAsiaTheme="minorHAnsi" w:hAnsi="IrisUPC" w:cs="IrisUPC"/>
          <w:spacing w:val="12"/>
          <w:sz w:val="32"/>
          <w:szCs w:val="32"/>
          <w:cs/>
        </w:rPr>
        <w:t xml:space="preserve"> </w:t>
      </w:r>
      <w:r w:rsidRPr="0092674B">
        <w:rPr>
          <w:rFonts w:ascii="IrisUPC" w:eastAsiaTheme="minorHAnsi" w:hAnsi="IrisUPC" w:cs="IrisUPC" w:hint="cs"/>
          <w:spacing w:val="12"/>
          <w:sz w:val="32"/>
          <w:szCs w:val="32"/>
          <w:cs/>
        </w:rPr>
        <w:t>แต่ยังมีให้บริก</w:t>
      </w:r>
      <w:r w:rsidR="00D51689" w:rsidRPr="0092674B">
        <w:rPr>
          <w:rFonts w:ascii="IrisUPC" w:eastAsiaTheme="minorHAnsi" w:hAnsi="IrisUPC" w:cs="IrisUPC" w:hint="cs"/>
          <w:spacing w:val="12"/>
          <w:sz w:val="32"/>
          <w:szCs w:val="32"/>
          <w:cs/>
        </w:rPr>
        <w:t>าร</w:t>
      </w:r>
      <w:r w:rsidR="000C0EF7" w:rsidRPr="0092674B">
        <w:rPr>
          <w:rFonts w:ascii="IrisUPC" w:eastAsiaTheme="minorHAnsi" w:hAnsi="IrisUPC" w:cs="IrisUPC" w:hint="cs"/>
          <w:spacing w:val="12"/>
          <w:sz w:val="32"/>
          <w:szCs w:val="32"/>
          <w:cs/>
        </w:rPr>
        <w:t>เพื่อเป็นทางเลือกหนึ่ง</w:t>
      </w:r>
      <w:r w:rsidR="00D51689" w:rsidRPr="0092674B">
        <w:rPr>
          <w:rFonts w:ascii="IrisUPC" w:eastAsiaTheme="minorHAnsi" w:hAnsi="IrisUPC" w:cs="IrisUPC" w:hint="cs"/>
          <w:spacing w:val="12"/>
          <w:sz w:val="32"/>
          <w:szCs w:val="32"/>
          <w:cs/>
        </w:rPr>
        <w:t>สำหรับ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นักท่องเที่ยว</w:t>
      </w:r>
      <w:r w:rsidR="00D51689">
        <w:rPr>
          <w:rFonts w:ascii="IrisUPC" w:eastAsiaTheme="minorHAnsi" w:hAnsi="IrisUPC" w:cs="IrisUPC"/>
          <w:sz w:val="32"/>
          <w:szCs w:val="32"/>
        </w:rPr>
        <w:t xml:space="preserve"> </w:t>
      </w:r>
      <w:r w:rsidR="0092674B">
        <w:rPr>
          <w:rFonts w:ascii="IrisUPC" w:eastAsiaTheme="minorHAnsi" w:hAnsi="IrisUPC" w:cs="IrisUPC" w:hint="cs"/>
          <w:sz w:val="32"/>
          <w:szCs w:val="32"/>
          <w:cs/>
        </w:rPr>
        <w:t>โดย</w:t>
      </w:r>
      <w:r w:rsidR="000C0EF7">
        <w:rPr>
          <w:rFonts w:ascii="IrisUPC" w:eastAsiaTheme="minorHAnsi" w:hAnsi="IrisUPC" w:cs="IrisUPC" w:hint="cs"/>
          <w:sz w:val="32"/>
          <w:szCs w:val="32"/>
          <w:cs/>
        </w:rPr>
        <w:t>นิยม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จัดเป็นทัวร์สามล</w:t>
      </w:r>
      <w:r w:rsidR="0092674B">
        <w:rPr>
          <w:rFonts w:ascii="IrisUPC" w:eastAsiaTheme="minorHAnsi" w:hAnsi="IrisUPC" w:cs="IrisUPC" w:hint="cs"/>
          <w:sz w:val="32"/>
          <w:szCs w:val="32"/>
          <w:cs/>
        </w:rPr>
        <w:t>้อชมเมือง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</w:p>
    <w:p w:rsidR="008D0ED4" w:rsidRPr="008D0ED4" w:rsidRDefault="000C0EF7" w:rsidP="00D51689">
      <w:pPr>
        <w:spacing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  <w:r w:rsidRPr="008D0ED4">
        <w:rPr>
          <w:rFonts w:ascii="IrisUPC" w:eastAsiaTheme="minorHAnsi" w:hAnsi="IrisUPC" w:cs="IrisUPC"/>
          <w:noProof/>
          <w:color w:val="0000FF"/>
          <w:sz w:val="32"/>
          <w:szCs w:val="32"/>
        </w:rPr>
        <w:drawing>
          <wp:anchor distT="0" distB="0" distL="114300" distR="114300" simplePos="0" relativeHeight="251677184" behindDoc="1" locked="0" layoutInCell="1" allowOverlap="1" wp14:anchorId="746E4C89" wp14:editId="467B1D01">
            <wp:simplePos x="0" y="0"/>
            <wp:positionH relativeFrom="column">
              <wp:posOffset>2971800</wp:posOffset>
            </wp:positionH>
            <wp:positionV relativeFrom="paragraph">
              <wp:posOffset>130175</wp:posOffset>
            </wp:positionV>
            <wp:extent cx="279781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73" y="21382"/>
                <wp:lineTo x="21473" y="0"/>
                <wp:lineTo x="0" y="0"/>
              </wp:wrapPolygon>
            </wp:wrapTight>
            <wp:docPr id="13" name="Picture 36" descr="เด็กดีดอทคอม :: สามล้อ รถท้องถิ่นแดนอาเซียน">
              <a:hlinkClick xmlns:a="http://schemas.openxmlformats.org/drawingml/2006/main" r:id="rId18" tgtFrame="&quot;_self&quot;" tooltip="&quot;เด็กดีดอทคอม :: สามล้อ รถท้องถิ่นแดนอาเซียน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เด็กดีดอทคอม :: สามล้อ รถท้องถิ่นแดนอาเซียน">
                      <a:hlinkClick r:id="rId18" tgtFrame="&quot;_self&quot;" tooltip="&quot;เด็กดีดอทคอม :: สามล้อ รถท้องถิ่นแดนอาเซียน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 t="9195" r="4831" b="8429"/>
                    <a:stretch/>
                  </pic:blipFill>
                  <pic:spPr bwMode="auto">
                    <a:xfrm>
                      <a:off x="0" y="0"/>
                      <a:ext cx="279781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D4" w:rsidRPr="008D0ED4">
        <w:rPr>
          <w:rFonts w:ascii="IrisUPC" w:eastAsiaTheme="minorHAnsi" w:hAnsi="IrisUPC" w:cs="IrisUPC" w:hint="cs"/>
          <w:b/>
          <w:bCs/>
          <w:sz w:val="32"/>
          <w:szCs w:val="32"/>
          <w:cs/>
        </w:rPr>
        <w:t>สามล้อเวียดนาม</w:t>
      </w:r>
    </w:p>
    <w:p w:rsidR="008D0ED4" w:rsidRPr="008D0ED4" w:rsidRDefault="000C0EF7" w:rsidP="00D51689">
      <w:pPr>
        <w:spacing w:after="200" w:line="276" w:lineRule="auto"/>
        <w:jc w:val="thaiDistribute"/>
        <w:rPr>
          <w:rFonts w:ascii="IrisUPC" w:eastAsiaTheme="minorHAnsi" w:hAnsi="IrisUPC" w:cs="IrisUPC"/>
          <w:sz w:val="32"/>
          <w:szCs w:val="32"/>
        </w:rPr>
      </w:pPr>
      <w:r w:rsidRPr="008D0ED4">
        <w:rPr>
          <w:rFonts w:ascii="Tahoma" w:eastAsiaTheme="minorHAnsi" w:hAnsi="Tahoma" w:cs="Tahoma"/>
          <w:noProof/>
          <w:color w:val="003399"/>
          <w:sz w:val="22"/>
          <w:szCs w:val="28"/>
        </w:rPr>
        <w:drawing>
          <wp:anchor distT="0" distB="0" distL="114300" distR="114300" simplePos="0" relativeHeight="251681280" behindDoc="1" locked="0" layoutInCell="1" allowOverlap="1" wp14:anchorId="38BC91FD" wp14:editId="35395B3F">
            <wp:simplePos x="0" y="0"/>
            <wp:positionH relativeFrom="column">
              <wp:posOffset>19050</wp:posOffset>
            </wp:positionH>
            <wp:positionV relativeFrom="paragraph">
              <wp:posOffset>1223010</wp:posOffset>
            </wp:positionV>
            <wp:extent cx="2698115" cy="1800225"/>
            <wp:effectExtent l="0" t="0" r="0" b="0"/>
            <wp:wrapTight wrapText="bothSides">
              <wp:wrapPolygon edited="0">
                <wp:start x="0" y="0"/>
                <wp:lineTo x="0" y="21486"/>
                <wp:lineTo x="21503" y="21486"/>
                <wp:lineTo x="21503" y="0"/>
                <wp:lineTo x="0" y="0"/>
              </wp:wrapPolygon>
            </wp:wrapTight>
            <wp:docPr id="14" name="Picture 4" descr="http://www.prd.go.th/ewt/ewt/aseanthai/images/20081113-073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d.go.th/ewt/ewt/aseanthai/images/20081113-0730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689">
        <w:rPr>
          <w:rFonts w:ascii="IrisUPC" w:eastAsiaTheme="minorHAnsi" w:hAnsi="IrisUPC" w:cs="IrisUPC"/>
          <w:sz w:val="32"/>
          <w:szCs w:val="32"/>
        </w:rPr>
        <w:tab/>
      </w:r>
      <w:r w:rsidR="00D51689">
        <w:rPr>
          <w:rFonts w:ascii="IrisUPC" w:eastAsiaTheme="minorHAnsi" w:hAnsi="IrisUPC" w:cs="IrisUPC"/>
          <w:sz w:val="32"/>
          <w:szCs w:val="32"/>
          <w:cs/>
        </w:rPr>
        <w:t>เวียดนาม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มีสามล้อถีบชื่อ 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“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แซบาแบ้ง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”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หรือที่นิยมเรียกว่า ซิโคล่</w:t>
      </w:r>
      <w:r w:rsidR="00D51689" w:rsidRPr="00D51689">
        <w:rPr>
          <w:rFonts w:ascii="IrisUPC" w:eastAsiaTheme="minorHAnsi" w:hAnsi="IrisUPC" w:cs="IrisUPC"/>
          <w:sz w:val="32"/>
          <w:szCs w:val="32"/>
        </w:rPr>
        <w:t xml:space="preserve"> </w:t>
      </w:r>
      <w:r w:rsidR="00D51689" w:rsidRPr="008D0ED4">
        <w:rPr>
          <w:rFonts w:ascii="IrisUPC" w:eastAsiaTheme="minorHAnsi" w:hAnsi="IrisUPC" w:cs="IrisUPC"/>
          <w:sz w:val="32"/>
          <w:szCs w:val="32"/>
        </w:rPr>
        <w:t>(Cyclo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 xml:space="preserve">) </w:t>
      </w:r>
      <w:r w:rsidR="00D51689" w:rsidRPr="008D0ED4">
        <w:rPr>
          <w:rFonts w:ascii="IrisUPC" w:eastAsiaTheme="minorHAnsi" w:hAnsi="IrisUPC" w:cs="IrisUPC"/>
          <w:sz w:val="32"/>
          <w:szCs w:val="32"/>
          <w:cs/>
        </w:rPr>
        <w:t>สามล้อเวียดนาม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มีความ</w:t>
      </w:r>
      <w:r w:rsidR="00D51689" w:rsidRPr="008D0ED4">
        <w:rPr>
          <w:rFonts w:ascii="IrisUPC" w:eastAsiaTheme="minorHAnsi" w:hAnsi="IrisUPC" w:cs="IrisUPC"/>
          <w:sz w:val="32"/>
          <w:szCs w:val="32"/>
          <w:cs/>
        </w:rPr>
        <w:t>แข็งแรง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มากสามารถ</w:t>
      </w:r>
      <w:r w:rsidR="00D51689" w:rsidRPr="008D0ED4">
        <w:rPr>
          <w:rFonts w:ascii="IrisUPC" w:eastAsiaTheme="minorHAnsi" w:hAnsi="IrisUPC" w:cs="IrisUPC"/>
          <w:sz w:val="32"/>
          <w:szCs w:val="32"/>
          <w:cs/>
        </w:rPr>
        <w:t>บรรทุกของหนักได้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D51689">
        <w:rPr>
          <w:rFonts w:ascii="IrisUPC" w:eastAsiaTheme="minorHAnsi" w:hAnsi="IrisUPC" w:cs="IrisUPC" w:hint="cs"/>
          <w:sz w:val="32"/>
          <w:szCs w:val="32"/>
          <w:cs/>
        </w:rPr>
        <w:t>ปัจจุบันนำมา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ใช้งานในลักษณะเพื่อการท่องเที่ยวชมเมืองเท่านั้น </w:t>
      </w:r>
    </w:p>
    <w:p w:rsidR="008D0ED4" w:rsidRPr="008D0ED4" w:rsidRDefault="008D0ED4" w:rsidP="008D0ED4">
      <w:pPr>
        <w:spacing w:after="200" w:line="276" w:lineRule="auto"/>
        <w:rPr>
          <w:rFonts w:ascii="IrisUPC" w:eastAsiaTheme="minorHAnsi" w:hAnsi="IrisUPC" w:cs="IrisUPC"/>
          <w:sz w:val="32"/>
          <w:szCs w:val="32"/>
        </w:rPr>
      </w:pPr>
    </w:p>
    <w:p w:rsidR="008D0ED4" w:rsidRPr="008D0ED4" w:rsidRDefault="008D0ED4" w:rsidP="008D0ED4">
      <w:pPr>
        <w:spacing w:after="200" w:line="276" w:lineRule="auto"/>
        <w:rPr>
          <w:rFonts w:ascii="IrisUPC" w:eastAsiaTheme="minorHAnsi" w:hAnsi="IrisUPC" w:cs="IrisUPC"/>
          <w:sz w:val="32"/>
          <w:szCs w:val="32"/>
        </w:rPr>
      </w:pPr>
    </w:p>
    <w:p w:rsidR="008D0ED4" w:rsidRPr="008D0ED4" w:rsidRDefault="008D0ED4" w:rsidP="008D0ED4">
      <w:pPr>
        <w:spacing w:after="200" w:line="276" w:lineRule="auto"/>
        <w:rPr>
          <w:rFonts w:ascii="IrisUPC" w:eastAsiaTheme="minorHAnsi" w:hAnsi="IrisUPC" w:cs="IrisUPC"/>
          <w:sz w:val="32"/>
          <w:szCs w:val="32"/>
        </w:rPr>
      </w:pPr>
    </w:p>
    <w:p w:rsidR="000C0EF7" w:rsidRDefault="000C0EF7" w:rsidP="00D51689">
      <w:pPr>
        <w:spacing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</w:p>
    <w:p w:rsidR="008D0ED4" w:rsidRPr="008D0ED4" w:rsidRDefault="000C0EF7" w:rsidP="00D51689">
      <w:pPr>
        <w:spacing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  <w:r w:rsidRPr="008D0ED4">
        <w:rPr>
          <w:rFonts w:ascii="Tahoma" w:eastAsiaTheme="minorHAnsi" w:hAnsi="Tahoma" w:cs="Tahoma"/>
          <w:noProof/>
          <w:color w:val="003399"/>
          <w:sz w:val="22"/>
          <w:szCs w:val="28"/>
        </w:rPr>
        <w:drawing>
          <wp:anchor distT="0" distB="0" distL="114300" distR="114300" simplePos="0" relativeHeight="251682304" behindDoc="1" locked="0" layoutInCell="1" allowOverlap="1" wp14:anchorId="0BA77364" wp14:editId="32027B87">
            <wp:simplePos x="0" y="0"/>
            <wp:positionH relativeFrom="column">
              <wp:posOffset>2971800</wp:posOffset>
            </wp:positionH>
            <wp:positionV relativeFrom="paragraph">
              <wp:posOffset>119380</wp:posOffset>
            </wp:positionV>
            <wp:extent cx="2800350" cy="1904365"/>
            <wp:effectExtent l="0" t="0" r="0" b="0"/>
            <wp:wrapTight wrapText="bothSides">
              <wp:wrapPolygon edited="0">
                <wp:start x="0" y="0"/>
                <wp:lineTo x="0" y="21391"/>
                <wp:lineTo x="21453" y="21391"/>
                <wp:lineTo x="21453" y="0"/>
                <wp:lineTo x="0" y="0"/>
              </wp:wrapPolygon>
            </wp:wrapTight>
            <wp:docPr id="15" name="Picture 5" descr="http://www.prd.go.th/ewt/ewt/aseanthai/images/melak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d.go.th/ewt/ewt/aseanthai/images/melaka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8" b="7894"/>
                    <a:stretch/>
                  </pic:blipFill>
                  <pic:spPr bwMode="auto">
                    <a:xfrm>
                      <a:off x="0" y="0"/>
                      <a:ext cx="280035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D4" w:rsidRPr="008D0ED4">
        <w:rPr>
          <w:rFonts w:ascii="IrisUPC" w:eastAsiaTheme="minorHAnsi" w:hAnsi="IrisUPC" w:cs="IrisUPC" w:hint="cs"/>
          <w:b/>
          <w:bCs/>
          <w:sz w:val="32"/>
          <w:szCs w:val="32"/>
          <w:cs/>
        </w:rPr>
        <w:t>สามล้อมาเลเซีย</w:t>
      </w:r>
    </w:p>
    <w:p w:rsidR="008D0ED4" w:rsidRPr="008D0ED4" w:rsidRDefault="00D51689" w:rsidP="008D0ED4">
      <w:pPr>
        <w:spacing w:after="200" w:line="276" w:lineRule="auto"/>
        <w:jc w:val="thaiDistribute"/>
        <w:rPr>
          <w:rFonts w:ascii="IrisUPC" w:eastAsiaTheme="minorHAnsi" w:hAnsi="IrisUPC" w:cs="IrisUPC"/>
          <w:sz w:val="32"/>
          <w:szCs w:val="32"/>
        </w:rPr>
      </w:pPr>
      <w:r>
        <w:rPr>
          <w:rFonts w:ascii="IrisUPC" w:eastAsiaTheme="minorHAnsi" w:hAnsi="IrisUPC" w:cs="IrisUPC" w:hint="cs"/>
          <w:sz w:val="32"/>
          <w:szCs w:val="32"/>
          <w:cs/>
        </w:rPr>
        <w:tab/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สามล้อมาเลเซียมีชื่อเรียกว่า </w:t>
      </w:r>
      <w:r w:rsidR="000C0EF7">
        <w:rPr>
          <w:rFonts w:ascii="IrisUPC" w:eastAsiaTheme="minorHAnsi" w:hAnsi="IrisUPC" w:cs="IrisUPC" w:hint="cs"/>
          <w:sz w:val="32"/>
          <w:szCs w:val="32"/>
          <w:cs/>
        </w:rPr>
        <w:t>“ทริสสิกัลป์”</w:t>
      </w:r>
      <w:r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>
        <w:rPr>
          <w:rFonts w:ascii="IrisUPC" w:eastAsiaTheme="minorHAnsi" w:hAnsi="IrisUPC" w:cs="IrisUPC" w:hint="cs"/>
          <w:sz w:val="32"/>
          <w:szCs w:val="32"/>
          <w:cs/>
        </w:rPr>
        <w:t>(</w:t>
      </w:r>
      <w:r w:rsidR="008D0ED4" w:rsidRPr="008D0ED4">
        <w:rPr>
          <w:rFonts w:ascii="IrisUPC" w:eastAsiaTheme="minorHAnsi" w:hAnsi="IrisUPC" w:cs="IrisUPC"/>
          <w:sz w:val="32"/>
          <w:szCs w:val="32"/>
        </w:rPr>
        <w:t>Trisikal</w:t>
      </w:r>
      <w:r>
        <w:rPr>
          <w:rFonts w:ascii="IrisUPC" w:eastAsiaTheme="minorHAnsi" w:hAnsi="IrisUPC" w:cs="IrisUPC" w:hint="cs"/>
          <w:sz w:val="32"/>
          <w:szCs w:val="32"/>
          <w:cs/>
        </w:rPr>
        <w:t>)</w:t>
      </w:r>
      <w:r>
        <w:rPr>
          <w:rFonts w:ascii="IrisUPC" w:eastAsiaTheme="minorHAnsi" w:hAnsi="IrisUPC" w:cs="IrisUPC"/>
          <w:sz w:val="32"/>
          <w:szCs w:val="32"/>
        </w:rPr>
        <w:t xml:space="preserve"> 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ผ</w:t>
      </w:r>
      <w:r w:rsidR="000C0EF7">
        <w:rPr>
          <w:rFonts w:ascii="IrisUPC" w:eastAsiaTheme="minorHAnsi" w:hAnsi="IrisUPC" w:cs="IrisUPC"/>
          <w:sz w:val="32"/>
          <w:szCs w:val="32"/>
          <w:cs/>
        </w:rPr>
        <w:t>ู้โดยสารจะนั่งด้านหน้า ส่วนคนข</w:t>
      </w:r>
      <w:r w:rsidR="000C0EF7">
        <w:rPr>
          <w:rFonts w:ascii="IrisUPC" w:eastAsiaTheme="minorHAnsi" w:hAnsi="IrisUPC" w:cs="IrisUPC" w:hint="cs"/>
          <w:sz w:val="32"/>
          <w:szCs w:val="32"/>
          <w:cs/>
        </w:rPr>
        <w:t>ับ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จะอยู่ด้านหลัง พบเห็นได้ตามเมืองเก่าอย่างปีนัง และยังมีสามล้อถีบ ที่เรียกว่า "</w:t>
      </w:r>
      <w:r w:rsidR="008D0ED4" w:rsidRPr="008D0ED4">
        <w:rPr>
          <w:rFonts w:ascii="IrisUPC" w:eastAsiaTheme="minorHAnsi" w:hAnsi="IrisUPC" w:cs="IrisUPC"/>
          <w:sz w:val="32"/>
          <w:szCs w:val="32"/>
        </w:rPr>
        <w:t xml:space="preserve">Trishaws/Tricycle Rickshaw” 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แบบสามล้อถีบ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ของไทย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แต่จะโดดเด่น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>กว่า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ด้วยการประดับประดาดอกไม้พลาสติกสีสดใส ตามใจคนถีบ</w:t>
      </w:r>
      <w:r w:rsidR="008D0ED4" w:rsidRPr="008D0ED4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คอยพานักท่องเที่ยวชมเมืองมะละกา</w:t>
      </w:r>
    </w:p>
    <w:p w:rsidR="008D0ED4" w:rsidRPr="008D0ED4" w:rsidRDefault="00D51689" w:rsidP="000C0EF7">
      <w:pPr>
        <w:spacing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  <w:r w:rsidRPr="008D0ED4">
        <w:rPr>
          <w:rFonts w:asciiTheme="minorHAnsi" w:eastAsiaTheme="minorHAnsi" w:hAnsiTheme="minorHAnsi" w:cstheme="minorBidi"/>
          <w:noProof/>
          <w:color w:val="0000FF"/>
          <w:sz w:val="22"/>
          <w:szCs w:val="28"/>
        </w:rPr>
        <w:lastRenderedPageBreak/>
        <w:drawing>
          <wp:anchor distT="0" distB="0" distL="114300" distR="114300" simplePos="0" relativeHeight="251686400" behindDoc="1" locked="0" layoutInCell="1" allowOverlap="1" wp14:anchorId="5D8AB057" wp14:editId="2C9BEFEB">
            <wp:simplePos x="0" y="0"/>
            <wp:positionH relativeFrom="column">
              <wp:posOffset>2828925</wp:posOffset>
            </wp:positionH>
            <wp:positionV relativeFrom="paragraph">
              <wp:posOffset>179705</wp:posOffset>
            </wp:positionV>
            <wp:extent cx="2911475" cy="2028825"/>
            <wp:effectExtent l="0" t="0" r="0" b="0"/>
            <wp:wrapTight wrapText="bothSides">
              <wp:wrapPolygon edited="0">
                <wp:start x="0" y="0"/>
                <wp:lineTo x="0" y="21499"/>
                <wp:lineTo x="21482" y="21499"/>
                <wp:lineTo x="21482" y="0"/>
                <wp:lineTo x="0" y="0"/>
              </wp:wrapPolygon>
            </wp:wrapTight>
            <wp:docPr id="17" name="irc_mi" descr="http://mw2.google.com/mw-panoramio/photos/medium/4382753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w2.google.com/mw-panoramio/photos/medium/4382753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D4" w:rsidRPr="008D0ED4">
        <w:rPr>
          <w:rFonts w:ascii="IrisUPC" w:eastAsiaTheme="minorHAnsi" w:hAnsi="IrisUPC" w:cs="IrisUPC" w:hint="cs"/>
          <w:b/>
          <w:bCs/>
          <w:sz w:val="32"/>
          <w:szCs w:val="32"/>
          <w:cs/>
        </w:rPr>
        <w:t>สามล้อลาว</w:t>
      </w:r>
    </w:p>
    <w:p w:rsidR="008D0ED4" w:rsidRPr="008D0ED4" w:rsidRDefault="008D0ED4" w:rsidP="008D0ED4">
      <w:pPr>
        <w:spacing w:after="200" w:line="276" w:lineRule="auto"/>
        <w:ind w:firstLine="720"/>
        <w:jc w:val="thaiDistribute"/>
        <w:rPr>
          <w:rFonts w:ascii="IrisUPC" w:eastAsiaTheme="minorHAnsi" w:hAnsi="IrisUPC" w:cs="IrisUPC"/>
          <w:sz w:val="32"/>
          <w:szCs w:val="32"/>
        </w:rPr>
      </w:pPr>
      <w:r w:rsidRPr="008D0ED4">
        <w:rPr>
          <w:rFonts w:ascii="IrisUPC" w:eastAsiaTheme="minorHAnsi" w:hAnsi="IrisUPC" w:cs="IrisUPC"/>
          <w:sz w:val="32"/>
          <w:szCs w:val="32"/>
          <w:cs/>
        </w:rPr>
        <w:t>สามล้อลาว หรือภาษาลาวเรียกว่า "สามล่อ</w:t>
      </w:r>
      <w:r w:rsidRPr="008D0ED4">
        <w:rPr>
          <w:rFonts w:ascii="IrisUPC" w:eastAsiaTheme="minorHAnsi" w:hAnsi="IrisUPC" w:cs="IrisUPC"/>
          <w:sz w:val="32"/>
          <w:szCs w:val="32"/>
        </w:rPr>
        <w:t xml:space="preserve">” 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หรือที่ชาวบ้านนิยมเรียกกันว่า "สามล้อน้อย</w:t>
      </w:r>
      <w:r w:rsidRPr="008D0ED4">
        <w:rPr>
          <w:rFonts w:ascii="IrisUPC" w:eastAsiaTheme="minorHAnsi" w:hAnsi="IrisUPC" w:cs="IrisUPC"/>
          <w:sz w:val="32"/>
          <w:szCs w:val="32"/>
        </w:rPr>
        <w:t xml:space="preserve">” 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มีลักษณะเหมือนกับ</w:t>
      </w:r>
      <w:r w:rsidR="00547FDF">
        <w:rPr>
          <w:rFonts w:ascii="IrisUPC" w:eastAsiaTheme="minorHAnsi" w:hAnsi="IrisUPC" w:cs="IrisUPC" w:hint="cs"/>
          <w:sz w:val="32"/>
          <w:szCs w:val="32"/>
          <w:cs/>
        </w:rPr>
        <w:t>รถ</w:t>
      </w:r>
      <w:r w:rsidRPr="008D0ED4">
        <w:rPr>
          <w:rFonts w:ascii="IrisUPC" w:eastAsiaTheme="minorHAnsi" w:hAnsi="IrisUPC" w:cs="IrisUPC" w:hint="cs"/>
          <w:sz w:val="32"/>
          <w:szCs w:val="32"/>
          <w:cs/>
        </w:rPr>
        <w:t>ตุ๊ก</w:t>
      </w:r>
      <w:r w:rsidR="00547FDF">
        <w:rPr>
          <w:rFonts w:ascii="IrisUPC" w:eastAsiaTheme="minorHAnsi" w:hAnsi="IrisUPC" w:cs="IrisUPC" w:hint="cs"/>
          <w:sz w:val="32"/>
          <w:szCs w:val="32"/>
          <w:cs/>
        </w:rPr>
        <w:t>-</w:t>
      </w:r>
      <w:r w:rsidRPr="008D0ED4">
        <w:rPr>
          <w:rFonts w:ascii="IrisUPC" w:eastAsiaTheme="minorHAnsi" w:hAnsi="IrisUPC" w:cs="IrisUPC" w:hint="cs"/>
          <w:sz w:val="32"/>
          <w:szCs w:val="32"/>
          <w:cs/>
        </w:rPr>
        <w:t>ตุ๊ก</w:t>
      </w:r>
      <w:r w:rsidR="00547FDF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  <w:r w:rsidRPr="008D0ED4">
        <w:rPr>
          <w:rFonts w:ascii="IrisUPC" w:eastAsiaTheme="minorHAnsi" w:hAnsi="IrisUPC" w:cs="IrisUPC" w:hint="cs"/>
          <w:sz w:val="32"/>
          <w:szCs w:val="32"/>
          <w:cs/>
        </w:rPr>
        <w:t>ของ</w:t>
      </w:r>
      <w:r w:rsidRPr="008D0ED4">
        <w:rPr>
          <w:rFonts w:ascii="IrisUPC" w:eastAsiaTheme="minorHAnsi" w:hAnsi="IrisUPC" w:cs="IrisUPC"/>
          <w:sz w:val="32"/>
          <w:szCs w:val="32"/>
          <w:cs/>
        </w:rPr>
        <w:t xml:space="preserve">ไทย </w:t>
      </w:r>
      <w:r w:rsidR="00547FDF">
        <w:rPr>
          <w:rFonts w:ascii="IrisUPC" w:eastAsiaTheme="minorHAnsi" w:hAnsi="IrisUPC" w:cs="IrisUPC" w:hint="cs"/>
          <w:sz w:val="32"/>
          <w:szCs w:val="32"/>
          <w:cs/>
        </w:rPr>
        <w:t>ชาวลาวนิยมใช้ขนสิ่งของและเพื่อการเดินทางใน</w:t>
      </w:r>
      <w:r w:rsidR="000C0EF7">
        <w:rPr>
          <w:rFonts w:ascii="IrisUPC" w:eastAsiaTheme="minorHAnsi" w:hAnsi="IrisUPC" w:cs="IrisUPC" w:hint="cs"/>
          <w:sz w:val="32"/>
          <w:szCs w:val="32"/>
          <w:cs/>
        </w:rPr>
        <w:t>ชุมชน</w:t>
      </w:r>
      <w:r w:rsidR="00547FDF">
        <w:rPr>
          <w:rFonts w:ascii="IrisUPC" w:eastAsiaTheme="minorHAnsi" w:hAnsi="IrisUPC" w:cs="IrisUPC" w:hint="cs"/>
          <w:sz w:val="32"/>
          <w:szCs w:val="32"/>
          <w:cs/>
        </w:rPr>
        <w:t>เมือง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สามารถพบเห็นได้ทั่วไปในประเทศลาว</w:t>
      </w:r>
    </w:p>
    <w:p w:rsidR="008D0ED4" w:rsidRPr="008D0ED4" w:rsidRDefault="000C0EF7" w:rsidP="008D0ED4">
      <w:pPr>
        <w:spacing w:after="200"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  <w:r w:rsidRPr="008D0ED4">
        <w:rPr>
          <w:rFonts w:asciiTheme="minorHAnsi" w:eastAsiaTheme="minorHAnsi" w:hAnsiTheme="minorHAnsi" w:cstheme="minorBidi"/>
          <w:noProof/>
          <w:color w:val="0000FF"/>
          <w:sz w:val="22"/>
          <w:szCs w:val="28"/>
        </w:rPr>
        <w:drawing>
          <wp:anchor distT="0" distB="0" distL="114300" distR="114300" simplePos="0" relativeHeight="251690496" behindDoc="1" locked="0" layoutInCell="1" allowOverlap="1" wp14:anchorId="30C22E3E" wp14:editId="2474BEB7">
            <wp:simplePos x="0" y="0"/>
            <wp:positionH relativeFrom="column">
              <wp:posOffset>0</wp:posOffset>
            </wp:positionH>
            <wp:positionV relativeFrom="paragraph">
              <wp:posOffset>423545</wp:posOffset>
            </wp:positionV>
            <wp:extent cx="277304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516" y="21388"/>
                <wp:lineTo x="21516" y="0"/>
                <wp:lineTo x="0" y="0"/>
              </wp:wrapPolygon>
            </wp:wrapTight>
            <wp:docPr id="18" name="irc_mi" descr="http://sphotos-g.ak.fbcdn.net/hphotos-ak-snc6/222160_4939558645670_1490025235_n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hotos-g.ak.fbcdn.net/hphotos-ak-snc6/222160_4939558645670_1490025235_n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t="5694" r="4102" b="5956"/>
                    <a:stretch/>
                  </pic:blipFill>
                  <pic:spPr bwMode="auto">
                    <a:xfrm>
                      <a:off x="0" y="0"/>
                      <a:ext cx="27730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DF">
        <w:rPr>
          <w:rFonts w:ascii="IrisUPC" w:eastAsiaTheme="minorHAnsi" w:hAnsi="IrisUPC" w:cs="IrisUPC" w:hint="cs"/>
          <w:b/>
          <w:bCs/>
          <w:sz w:val="32"/>
          <w:szCs w:val="32"/>
          <w:cs/>
        </w:rPr>
        <w:t>สามล้อ</w:t>
      </w:r>
      <w:r w:rsidR="008D0ED4" w:rsidRPr="008D0ED4">
        <w:rPr>
          <w:rFonts w:ascii="IrisUPC" w:eastAsiaTheme="minorHAnsi" w:hAnsi="IrisUPC" w:cs="IrisUPC"/>
          <w:b/>
          <w:bCs/>
          <w:sz w:val="32"/>
          <w:szCs w:val="32"/>
          <w:cs/>
        </w:rPr>
        <w:t>พม่า</w:t>
      </w:r>
    </w:p>
    <w:p w:rsidR="008D0ED4" w:rsidRPr="008D0ED4" w:rsidRDefault="008D0ED4" w:rsidP="008D0ED4">
      <w:pPr>
        <w:spacing w:after="200" w:line="276" w:lineRule="auto"/>
        <w:ind w:firstLine="720"/>
        <w:jc w:val="thaiDistribute"/>
        <w:rPr>
          <w:rFonts w:ascii="IrisUPC" w:eastAsiaTheme="minorHAnsi" w:hAnsi="IrisUPC" w:cs="IrisUPC"/>
          <w:sz w:val="32"/>
          <w:szCs w:val="32"/>
        </w:rPr>
      </w:pPr>
      <w:r w:rsidRPr="000C0EF7">
        <w:rPr>
          <w:rFonts w:ascii="IrisUPC" w:eastAsiaTheme="minorHAnsi" w:hAnsi="IrisUPC" w:cs="IrisUPC"/>
          <w:spacing w:val="-16"/>
          <w:sz w:val="32"/>
          <w:szCs w:val="32"/>
          <w:cs/>
        </w:rPr>
        <w:t>สามล้อพม่า</w:t>
      </w:r>
      <w:r w:rsidRPr="000C0EF7">
        <w:rPr>
          <w:rFonts w:ascii="IrisUPC" w:eastAsiaTheme="minorHAnsi" w:hAnsi="IrisUPC" w:cs="IrisUPC" w:hint="cs"/>
          <w:spacing w:val="-16"/>
          <w:sz w:val="32"/>
          <w:szCs w:val="32"/>
          <w:cs/>
        </w:rPr>
        <w:t xml:space="preserve"> เรียกว่า</w:t>
      </w:r>
      <w:r w:rsidRPr="000C0EF7">
        <w:rPr>
          <w:rFonts w:ascii="IrisUPC" w:eastAsiaTheme="minorHAnsi" w:hAnsi="IrisUPC" w:cs="IrisUPC"/>
          <w:spacing w:val="-16"/>
          <w:sz w:val="32"/>
          <w:szCs w:val="32"/>
          <w:cs/>
        </w:rPr>
        <w:t xml:space="preserve"> "ตงเบงชานเย่</w:t>
      </w:r>
      <w:r w:rsidRPr="000C0EF7">
        <w:rPr>
          <w:rFonts w:ascii="IrisUPC" w:eastAsiaTheme="minorHAnsi" w:hAnsi="IrisUPC" w:cs="IrisUPC"/>
          <w:spacing w:val="-16"/>
          <w:sz w:val="32"/>
          <w:szCs w:val="32"/>
        </w:rPr>
        <w:t xml:space="preserve">” </w:t>
      </w:r>
      <w:r w:rsidRPr="000C0EF7">
        <w:rPr>
          <w:rFonts w:ascii="IrisUPC" w:eastAsiaTheme="minorHAnsi" w:hAnsi="IrisUPC" w:cs="IrisUPC"/>
          <w:spacing w:val="-16"/>
          <w:sz w:val="32"/>
          <w:szCs w:val="32"/>
          <w:cs/>
        </w:rPr>
        <w:t>หรือ "ไซก้า</w:t>
      </w:r>
      <w:r w:rsidRPr="000C0EF7">
        <w:rPr>
          <w:rFonts w:ascii="IrisUPC" w:eastAsiaTheme="minorHAnsi" w:hAnsi="IrisUPC" w:cs="IrisUPC"/>
          <w:spacing w:val="-16"/>
          <w:sz w:val="32"/>
          <w:szCs w:val="32"/>
        </w:rPr>
        <w:t>”</w:t>
      </w:r>
      <w:r w:rsidRPr="008D0ED4">
        <w:rPr>
          <w:rFonts w:ascii="IrisUPC" w:eastAsiaTheme="minorHAnsi" w:hAnsi="IrisUPC" w:cs="IrisUPC"/>
          <w:sz w:val="32"/>
          <w:szCs w:val="32"/>
        </w:rPr>
        <w:t xml:space="preserve"> (Saika) 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ในภาษาพม่า ซึ่งมาจากคำว่า "</w:t>
      </w:r>
      <w:r w:rsidRPr="008D0ED4">
        <w:rPr>
          <w:rFonts w:ascii="IrisUPC" w:eastAsiaTheme="minorHAnsi" w:hAnsi="IrisUPC" w:cs="IrisUPC"/>
          <w:sz w:val="32"/>
          <w:szCs w:val="32"/>
        </w:rPr>
        <w:t xml:space="preserve">Side Car” 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ที่แปลว่า สามล้อนั่งข้าง คนถีบจะอยู่ด้านซ้ายและผู้โดยสารอยู่อีกข้างหรือ</w:t>
      </w:r>
      <w:r w:rsidRPr="008D0ED4">
        <w:rPr>
          <w:rFonts w:ascii="IrisUPC" w:eastAsiaTheme="minorHAnsi" w:hAnsi="IrisUPC" w:cs="IrisUPC" w:hint="cs"/>
          <w:sz w:val="32"/>
          <w:szCs w:val="32"/>
          <w:cs/>
        </w:rPr>
        <w:t>ตรง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กลาง สามล้อพม่าอาจจะไม่เป็นที่นิยม</w:t>
      </w:r>
      <w:r w:rsidRPr="000C0EF7">
        <w:rPr>
          <w:rFonts w:ascii="IrisUPC" w:eastAsiaTheme="minorHAnsi" w:hAnsi="IrisUPC" w:cs="IrisUPC"/>
          <w:spacing w:val="-8"/>
          <w:sz w:val="32"/>
          <w:szCs w:val="32"/>
          <w:cs/>
        </w:rPr>
        <w:t xml:space="preserve">มากนัก </w:t>
      </w:r>
      <w:r w:rsidRPr="000C0EF7">
        <w:rPr>
          <w:rFonts w:ascii="IrisUPC" w:eastAsiaTheme="minorHAnsi" w:hAnsi="IrisUPC" w:cs="IrisUPC" w:hint="cs"/>
          <w:spacing w:val="-8"/>
          <w:sz w:val="32"/>
          <w:szCs w:val="32"/>
          <w:cs/>
        </w:rPr>
        <w:t>เนื่องจาก</w:t>
      </w:r>
      <w:r w:rsidR="00547FDF" w:rsidRPr="000C0EF7">
        <w:rPr>
          <w:rFonts w:ascii="IrisUPC" w:eastAsiaTheme="minorHAnsi" w:hAnsi="IrisUPC" w:cs="IrisUPC"/>
          <w:spacing w:val="-8"/>
          <w:sz w:val="32"/>
          <w:szCs w:val="32"/>
          <w:cs/>
        </w:rPr>
        <w:t>ชาวพม่าส่วนใหญ่</w:t>
      </w:r>
      <w:r w:rsidR="00547FDF" w:rsidRPr="000C0EF7">
        <w:rPr>
          <w:rFonts w:ascii="IrisUPC" w:eastAsiaTheme="minorHAnsi" w:hAnsi="IrisUPC" w:cs="IrisUPC" w:hint="cs"/>
          <w:spacing w:val="-8"/>
          <w:sz w:val="32"/>
          <w:szCs w:val="32"/>
          <w:cs/>
        </w:rPr>
        <w:t>มีรถ</w:t>
      </w:r>
      <w:r w:rsidRPr="000C0EF7">
        <w:rPr>
          <w:rFonts w:ascii="IrisUPC" w:eastAsiaTheme="minorHAnsi" w:hAnsi="IrisUPC" w:cs="IrisUPC"/>
          <w:spacing w:val="-8"/>
          <w:sz w:val="32"/>
          <w:szCs w:val="32"/>
          <w:cs/>
        </w:rPr>
        <w:t>จักรยานส่วนตัวใช้กันอยู่แล้ว  แต่ก็</w:t>
      </w:r>
      <w:r w:rsidRPr="000C0EF7">
        <w:rPr>
          <w:rFonts w:ascii="IrisUPC" w:eastAsiaTheme="minorHAnsi" w:hAnsi="IrisUPC" w:cs="IrisUPC" w:hint="cs"/>
          <w:spacing w:val="-8"/>
          <w:sz w:val="32"/>
          <w:szCs w:val="32"/>
          <w:cs/>
        </w:rPr>
        <w:t>สามารถ</w:t>
      </w:r>
      <w:r w:rsidRPr="000C0EF7">
        <w:rPr>
          <w:rFonts w:ascii="IrisUPC" w:eastAsiaTheme="minorHAnsi" w:hAnsi="IrisUPC" w:cs="IrisUPC"/>
          <w:spacing w:val="-8"/>
          <w:sz w:val="32"/>
          <w:szCs w:val="32"/>
          <w:cs/>
        </w:rPr>
        <w:t>พบเห็นได้ตามแหล่งท่องเที่ยว</w:t>
      </w:r>
      <w:r w:rsidRPr="000C0EF7">
        <w:rPr>
          <w:rFonts w:ascii="IrisUPC" w:eastAsiaTheme="minorHAnsi" w:hAnsi="IrisUPC" w:cs="IrisUPC" w:hint="cs"/>
          <w:spacing w:val="-8"/>
          <w:sz w:val="32"/>
          <w:szCs w:val="32"/>
          <w:cs/>
        </w:rPr>
        <w:t>ต่าง ๆ</w:t>
      </w:r>
      <w:r w:rsidRPr="008D0ED4">
        <w:rPr>
          <w:rFonts w:ascii="IrisUPC" w:eastAsiaTheme="minorHAnsi" w:hAnsi="IrisUPC" w:cs="IrisUPC" w:hint="cs"/>
          <w:sz w:val="32"/>
          <w:szCs w:val="32"/>
          <w:cs/>
        </w:rPr>
        <w:t xml:space="preserve"> </w:t>
      </w:r>
    </w:p>
    <w:p w:rsidR="000C0EF7" w:rsidRDefault="000C0EF7" w:rsidP="008D0ED4">
      <w:pPr>
        <w:spacing w:after="200"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</w:p>
    <w:p w:rsidR="008D0ED4" w:rsidRPr="008D0ED4" w:rsidRDefault="00F672F8" w:rsidP="000C0EF7">
      <w:pPr>
        <w:spacing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  <w:r w:rsidRPr="008D0ED4">
        <w:rPr>
          <w:rFonts w:ascii="Arial" w:eastAsiaTheme="minorHAnsi" w:hAnsi="Arial" w:cstheme="minorBidi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87424" behindDoc="1" locked="0" layoutInCell="1" allowOverlap="1" wp14:anchorId="0D9975EF" wp14:editId="534E1063">
            <wp:simplePos x="0" y="0"/>
            <wp:positionH relativeFrom="column">
              <wp:posOffset>3100705</wp:posOffset>
            </wp:positionH>
            <wp:positionV relativeFrom="paragraph">
              <wp:posOffset>264795</wp:posOffset>
            </wp:positionV>
            <wp:extent cx="2740025" cy="1876425"/>
            <wp:effectExtent l="0" t="0" r="0" b="0"/>
            <wp:wrapTight wrapText="bothSides">
              <wp:wrapPolygon edited="0">
                <wp:start x="0" y="0"/>
                <wp:lineTo x="0" y="21490"/>
                <wp:lineTo x="21475" y="21490"/>
                <wp:lineTo x="21475" y="0"/>
                <wp:lineTo x="0" y="0"/>
              </wp:wrapPolygon>
            </wp:wrapTight>
            <wp:docPr id="20" name="Picture 7" descr="http://t0.gstatic.com/images?q=tbn:ANd9GcQWbxLzCDr3oQy3aSXtxqUCq9F34CV9k652hqpNgYyLChTC7bSTSQ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QWbxLzCDr3oQy3aSXtxqUCq9F34CV9k652hqpNgYyLChTC7bSTSQ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D4" w:rsidRPr="008D0ED4">
        <w:rPr>
          <w:rFonts w:ascii="IrisUPC" w:eastAsiaTheme="minorHAnsi" w:hAnsi="IrisUPC" w:cs="IrisUPC"/>
          <w:b/>
          <w:bCs/>
          <w:sz w:val="32"/>
          <w:szCs w:val="32"/>
          <w:cs/>
        </w:rPr>
        <w:t>อินโดนีเซีย</w:t>
      </w:r>
    </w:p>
    <w:p w:rsidR="00547FDF" w:rsidRDefault="008D0ED4" w:rsidP="00F672F8">
      <w:pPr>
        <w:spacing w:line="276" w:lineRule="auto"/>
        <w:jc w:val="thaiDistribute"/>
        <w:rPr>
          <w:rFonts w:ascii="IrisUPC" w:eastAsiaTheme="minorHAnsi" w:hAnsi="IrisUPC" w:cs="IrisUPC"/>
          <w:sz w:val="32"/>
          <w:szCs w:val="32"/>
        </w:rPr>
      </w:pPr>
      <w:r w:rsidRPr="008D0ED4">
        <w:rPr>
          <w:rFonts w:ascii="IrisUPC" w:eastAsiaTheme="minorHAnsi" w:hAnsi="IrisUPC" w:cs="IrisUPC"/>
          <w:b/>
          <w:bCs/>
          <w:sz w:val="32"/>
          <w:szCs w:val="32"/>
          <w:cs/>
        </w:rPr>
        <w:tab/>
      </w:r>
      <w:r w:rsidRPr="008D0ED4">
        <w:rPr>
          <w:rFonts w:ascii="IrisUPC" w:eastAsiaTheme="minorHAnsi" w:hAnsi="IrisUPC" w:cs="IrisUPC"/>
          <w:sz w:val="32"/>
          <w:szCs w:val="32"/>
          <w:cs/>
        </w:rPr>
        <w:t xml:space="preserve">อินโดนีเซีย มีสามล้อที่ยังใช้งานกันทั่วไป เรียกว่า </w:t>
      </w:r>
      <w:r w:rsidR="00547FDF">
        <w:rPr>
          <w:rFonts w:ascii="IrisUPC" w:hAnsi="IrisUPC" w:cs="IrisUPC" w:hint="cs"/>
          <w:color w:val="333333"/>
          <w:sz w:val="32"/>
          <w:szCs w:val="32"/>
          <w:cs/>
        </w:rPr>
        <w:t>“</w:t>
      </w:r>
      <w:r w:rsidR="00547FDF" w:rsidRPr="008D0ED4">
        <w:rPr>
          <w:rFonts w:ascii="IrisUPC" w:hAnsi="IrisUPC" w:cs="IrisUPC"/>
          <w:color w:val="333333"/>
          <w:sz w:val="32"/>
          <w:szCs w:val="32"/>
          <w:cs/>
        </w:rPr>
        <w:t>เบจะก์</w:t>
      </w:r>
      <w:r w:rsidR="00547FDF">
        <w:rPr>
          <w:rFonts w:ascii="IrisUPC" w:hAnsi="IrisUPC" w:cs="IrisUPC" w:hint="cs"/>
          <w:color w:val="333333"/>
          <w:sz w:val="32"/>
          <w:szCs w:val="32"/>
          <w:cs/>
        </w:rPr>
        <w:t>”</w:t>
      </w:r>
      <w:r w:rsidR="00547FDF" w:rsidRPr="008D0ED4">
        <w:rPr>
          <w:rFonts w:ascii="IrisUPC" w:hAnsi="IrisUPC" w:cs="IrisUPC"/>
          <w:color w:val="333333"/>
          <w:sz w:val="32"/>
          <w:szCs w:val="32"/>
          <w:cs/>
        </w:rPr>
        <w:t xml:space="preserve"> </w:t>
      </w:r>
      <w:r w:rsidR="00547FDF">
        <w:rPr>
          <w:rFonts w:ascii="IrisUPC" w:eastAsiaTheme="minorHAnsi" w:hAnsi="IrisUPC" w:cs="IrisUPC" w:hint="cs"/>
          <w:sz w:val="32"/>
          <w:szCs w:val="32"/>
          <w:cs/>
        </w:rPr>
        <w:t>(</w:t>
      </w:r>
      <w:r w:rsidRPr="008D0ED4">
        <w:rPr>
          <w:rFonts w:ascii="IrisUPC" w:eastAsiaTheme="minorHAnsi" w:hAnsi="IrisUPC" w:cs="IrisUPC"/>
          <w:sz w:val="32"/>
          <w:szCs w:val="32"/>
        </w:rPr>
        <w:t>Becak</w:t>
      </w:r>
      <w:r w:rsidR="00547FDF">
        <w:rPr>
          <w:rFonts w:ascii="IrisUPC" w:eastAsiaTheme="minorHAnsi" w:hAnsi="IrisUPC" w:cs="IrisUPC" w:hint="cs"/>
          <w:sz w:val="32"/>
          <w:szCs w:val="32"/>
          <w:cs/>
        </w:rPr>
        <w:t>)</w:t>
      </w:r>
      <w:r w:rsidRPr="008D0ED4">
        <w:rPr>
          <w:rFonts w:ascii="IrisUPC" w:eastAsiaTheme="minorHAnsi" w:hAnsi="IrisUPC" w:cs="IrisUPC"/>
          <w:sz w:val="32"/>
          <w:szCs w:val="32"/>
        </w:rPr>
        <w:t xml:space="preserve"> </w:t>
      </w:r>
      <w:r w:rsidRPr="008D0ED4">
        <w:rPr>
          <w:rFonts w:ascii="IrisUPC" w:eastAsiaTheme="minorHAnsi" w:hAnsi="IrisUPC" w:cs="IrisUPC"/>
          <w:sz w:val="32"/>
          <w:szCs w:val="32"/>
          <w:cs/>
        </w:rPr>
        <w:t xml:space="preserve">มาจากภาษาฮ๊กเกี้ยน </w:t>
      </w:r>
      <w:r w:rsidRPr="008D0ED4">
        <w:rPr>
          <w:rFonts w:ascii="IrisUPC" w:eastAsiaTheme="minorHAnsi" w:hAnsi="IrisUPC" w:cs="IrisUPC"/>
          <w:sz w:val="32"/>
          <w:szCs w:val="32"/>
        </w:rPr>
        <w:t xml:space="preserve">Be chia 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ที่แปลว่ารถม้า เป็น</w:t>
      </w:r>
      <w:r w:rsidR="00547FDF">
        <w:rPr>
          <w:rFonts w:ascii="IrisUPC" w:eastAsiaTheme="minorHAnsi" w:hAnsi="IrisUPC" w:cs="IrisUPC" w:hint="cs"/>
          <w:sz w:val="32"/>
          <w:szCs w:val="32"/>
          <w:cs/>
        </w:rPr>
        <w:t>รถ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จักรยานและปรับแต่งให้สามารถโดยสารได้ มีทั้งประเภทที่มีคนขับอยู่ด้านหลัง และที่มีคนขับอยู่</w:t>
      </w:r>
      <w:r w:rsidRPr="008D0ED4">
        <w:rPr>
          <w:rFonts w:ascii="IrisUPC" w:eastAsiaTheme="minorHAnsi" w:hAnsi="IrisUPC" w:cs="IrisUPC"/>
          <w:spacing w:val="10"/>
          <w:sz w:val="32"/>
          <w:szCs w:val="32"/>
          <w:cs/>
        </w:rPr>
        <w:t>ด้านข้าง มีทั้งแบบ</w:t>
      </w:r>
      <w:r w:rsidRPr="008D0ED4">
        <w:rPr>
          <w:rFonts w:ascii="IrisUPC" w:eastAsiaTheme="minorHAnsi" w:hAnsi="IrisUPC" w:cs="IrisUPC"/>
          <w:sz w:val="32"/>
          <w:szCs w:val="32"/>
          <w:cs/>
        </w:rPr>
        <w:t>ใช้เแรงคนถีบ และใช้เครื่องยนต์</w:t>
      </w:r>
      <w:r w:rsidRPr="008D0ED4">
        <w:rPr>
          <w:rFonts w:ascii="IrisUPC" w:eastAsiaTheme="minorHAnsi" w:hAnsi="IrisUPC" w:cs="IrisUPC"/>
          <w:color w:val="000000"/>
          <w:sz w:val="32"/>
          <w:szCs w:val="32"/>
          <w:cs/>
        </w:rPr>
        <w:t xml:space="preserve">โดยทั่วไป </w:t>
      </w:r>
      <w:r w:rsidRPr="008D0ED4">
        <w:rPr>
          <w:rFonts w:ascii="IrisUPC" w:eastAsiaTheme="minorHAnsi" w:hAnsi="IrisUPC" w:cs="IrisUPC"/>
          <w:color w:val="000000"/>
          <w:sz w:val="32"/>
          <w:szCs w:val="32"/>
        </w:rPr>
        <w:t xml:space="preserve">Becak </w:t>
      </w:r>
      <w:r w:rsidR="00F672F8">
        <w:rPr>
          <w:rFonts w:ascii="IrisUPC" w:eastAsiaTheme="minorHAnsi" w:hAnsi="IrisUPC" w:cs="IrisUPC" w:hint="cs"/>
          <w:color w:val="000000"/>
          <w:sz w:val="32"/>
          <w:szCs w:val="32"/>
          <w:cs/>
        </w:rPr>
        <w:t xml:space="preserve"> </w:t>
      </w:r>
      <w:r w:rsidRPr="008D0ED4">
        <w:rPr>
          <w:rFonts w:ascii="IrisUPC" w:eastAsiaTheme="minorHAnsi" w:hAnsi="IrisUPC" w:cs="IrisUPC"/>
          <w:color w:val="000000"/>
          <w:sz w:val="32"/>
          <w:szCs w:val="32"/>
          <w:cs/>
        </w:rPr>
        <w:t xml:space="preserve">สามารถให้ผู้โดยสารนั่งได้ </w:t>
      </w:r>
      <w:r w:rsidRPr="008D0ED4">
        <w:rPr>
          <w:rFonts w:ascii="IrisUPC" w:eastAsiaTheme="minorHAnsi" w:hAnsi="IrisUPC" w:cs="IrisUPC"/>
          <w:color w:val="000000"/>
          <w:sz w:val="32"/>
          <w:szCs w:val="32"/>
        </w:rPr>
        <w:t xml:space="preserve">1 </w:t>
      </w:r>
      <w:r w:rsidRPr="008D0ED4">
        <w:rPr>
          <w:rFonts w:ascii="IrisUPC" w:eastAsiaTheme="minorHAnsi" w:hAnsi="IrisUPC" w:cs="IrisUPC"/>
          <w:color w:val="000000"/>
          <w:sz w:val="32"/>
          <w:szCs w:val="32"/>
          <w:cs/>
        </w:rPr>
        <w:t xml:space="preserve">หรือ </w:t>
      </w:r>
      <w:r w:rsidRPr="008D0ED4">
        <w:rPr>
          <w:rFonts w:ascii="IrisUPC" w:eastAsiaTheme="minorHAnsi" w:hAnsi="IrisUPC" w:cs="IrisUPC"/>
          <w:color w:val="000000"/>
          <w:sz w:val="32"/>
          <w:szCs w:val="32"/>
        </w:rPr>
        <w:t xml:space="preserve">2 </w:t>
      </w:r>
      <w:r w:rsidRPr="008D0ED4">
        <w:rPr>
          <w:rFonts w:ascii="IrisUPC" w:eastAsiaTheme="minorHAnsi" w:hAnsi="IrisUPC" w:cs="IrisUPC"/>
          <w:color w:val="000000"/>
          <w:sz w:val="32"/>
          <w:szCs w:val="32"/>
          <w:cs/>
        </w:rPr>
        <w:t>คน</w:t>
      </w:r>
      <w:r w:rsidR="00547FDF">
        <w:rPr>
          <w:rFonts w:ascii="IrisUPC" w:eastAsiaTheme="minorHAnsi" w:hAnsi="IrisUPC" w:cs="IrisUPC" w:hint="cs"/>
          <w:color w:val="000000"/>
          <w:sz w:val="32"/>
          <w:szCs w:val="32"/>
          <w:cs/>
        </w:rPr>
        <w:t xml:space="preserve"> </w:t>
      </w:r>
    </w:p>
    <w:p w:rsidR="008D0ED4" w:rsidRPr="00E04403" w:rsidRDefault="00F672F8" w:rsidP="003B4561">
      <w:pPr>
        <w:spacing w:after="200" w:line="276" w:lineRule="auto"/>
        <w:jc w:val="thaiDistribute"/>
        <w:rPr>
          <w:rFonts w:ascii="IrisUPC" w:eastAsiaTheme="minorHAnsi" w:hAnsi="IrisUPC" w:cs="IrisUPC"/>
          <w:sz w:val="32"/>
          <w:szCs w:val="32"/>
        </w:rPr>
      </w:pPr>
      <w:r w:rsidRPr="008D0ED4">
        <w:rPr>
          <w:rFonts w:ascii="Angsana New" w:hAnsi="Angsana New"/>
          <w:noProof/>
          <w:color w:val="999999"/>
          <w:sz w:val="28"/>
          <w:szCs w:val="28"/>
        </w:rPr>
        <w:drawing>
          <wp:anchor distT="0" distB="0" distL="114300" distR="114300" simplePos="0" relativeHeight="251688448" behindDoc="1" locked="0" layoutInCell="1" allowOverlap="1" wp14:anchorId="7B0C83D3" wp14:editId="2A2A2FB6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762250" cy="1841500"/>
            <wp:effectExtent l="0" t="0" r="0" b="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1" name="Picture 10" descr="http://www.sac.or.th/main/uploads/userfiles/webgazine/news-and-article/2013/20130219/121128-Indonesia%60s%20Tourism-pr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ac.or.th/main/uploads/userfiles/webgazine/news-and-article/2013/20130219/121128-Indonesia%60s%20Tourism-pran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risUPC" w:hAnsi="IrisUPC" w:cs="IrisUPC" w:hint="cs"/>
          <w:sz w:val="32"/>
          <w:szCs w:val="32"/>
          <w:cs/>
        </w:rPr>
        <w:t xml:space="preserve">สำหรับ </w:t>
      </w:r>
      <w:r w:rsidR="00547FDF" w:rsidRPr="00F672F8">
        <w:rPr>
          <w:rFonts w:ascii="IrisUPC" w:hAnsi="IrisUPC" w:cs="IrisUPC"/>
          <w:sz w:val="32"/>
          <w:szCs w:val="32"/>
        </w:rPr>
        <w:t>becak</w:t>
      </w:r>
      <w:r w:rsidR="008D0ED4" w:rsidRPr="008D0ED4">
        <w:rPr>
          <w:rFonts w:ascii="IrisUPC" w:hAnsi="IrisUPC" w:cs="IrisUPC"/>
          <w:sz w:val="32"/>
          <w:szCs w:val="32"/>
        </w:rPr>
        <w:t xml:space="preserve"> </w:t>
      </w:r>
      <w:r w:rsidR="00547FDF" w:rsidRPr="00F672F8">
        <w:rPr>
          <w:rFonts w:ascii="IrisUPC" w:hAnsi="IrisUPC" w:cs="IrisUPC" w:hint="cs"/>
          <w:sz w:val="32"/>
          <w:szCs w:val="32"/>
          <w:cs/>
        </w:rPr>
        <w:t>ที่เป็นลักษณะ</w:t>
      </w:r>
      <w:r w:rsidR="00547FDF" w:rsidRPr="00F672F8">
        <w:rPr>
          <w:rFonts w:ascii="IrisUPC" w:hAnsi="IrisUPC" w:cs="IrisUPC"/>
          <w:sz w:val="32"/>
          <w:szCs w:val="32"/>
          <w:cs/>
        </w:rPr>
        <w:t>สามล้อถีบ</w:t>
      </w:r>
      <w:r w:rsidR="008D0ED4" w:rsidRPr="008D0ED4">
        <w:rPr>
          <w:rFonts w:ascii="IrisUPC" w:hAnsi="IrisUPC" w:cs="IrisUPC"/>
          <w:sz w:val="32"/>
          <w:szCs w:val="32"/>
          <w:cs/>
        </w:rPr>
        <w:t>เคยเป็นรถคู่บ้านคู่เ</w:t>
      </w:r>
      <w:r w:rsidR="00547FDF" w:rsidRPr="00F672F8">
        <w:rPr>
          <w:rFonts w:ascii="IrisUPC" w:hAnsi="IrisUPC" w:cs="IrisUPC"/>
          <w:sz w:val="32"/>
          <w:szCs w:val="32"/>
          <w:cs/>
        </w:rPr>
        <w:t>มืองของกรุงจาการ์ตา</w:t>
      </w:r>
      <w:r w:rsidR="008D0ED4" w:rsidRPr="008D0ED4">
        <w:rPr>
          <w:rFonts w:ascii="IrisUPC" w:hAnsi="IrisUPC" w:cs="IrisUPC"/>
          <w:sz w:val="32"/>
          <w:szCs w:val="32"/>
          <w:cs/>
        </w:rPr>
        <w:t xml:space="preserve"> จนกระทั่งในปี พ.ศ. </w:t>
      </w:r>
      <w:r w:rsidR="008D0ED4" w:rsidRPr="008D0ED4">
        <w:rPr>
          <w:rFonts w:ascii="IrisUPC" w:hAnsi="IrisUPC" w:cs="IrisUPC"/>
          <w:sz w:val="32"/>
          <w:szCs w:val="32"/>
        </w:rPr>
        <w:t xml:space="preserve">2537 </w:t>
      </w:r>
      <w:r w:rsidR="008D0ED4" w:rsidRPr="008D0ED4">
        <w:rPr>
          <w:rFonts w:ascii="IrisUPC" w:hAnsi="IrisUPC" w:cs="IrisUPC"/>
          <w:sz w:val="32"/>
          <w:szCs w:val="32"/>
          <w:cs/>
        </w:rPr>
        <w:t xml:space="preserve">ทางการสั่งห้ามไม่ให้เบจะก์วิ่งในจาการ์ตาเนื่องจากทำให้รถติด </w:t>
      </w:r>
      <w:r w:rsidR="00547FDF" w:rsidRPr="00F672F8">
        <w:rPr>
          <w:rFonts w:ascii="IrisUPC" w:hAnsi="IrisUPC" w:cs="IrisUPC" w:hint="cs"/>
          <w:sz w:val="32"/>
          <w:szCs w:val="32"/>
          <w:cs/>
        </w:rPr>
        <w:t>แต่</w:t>
      </w:r>
      <w:r w:rsidR="008D0ED4" w:rsidRPr="008D0ED4">
        <w:rPr>
          <w:rFonts w:ascii="IrisUPC" w:hAnsi="IrisUPC" w:cs="IrisUPC"/>
          <w:sz w:val="32"/>
          <w:szCs w:val="32"/>
          <w:cs/>
        </w:rPr>
        <w:t>ยานพาหนะชนิดนี้ยังคงได้รับความนิยมในเมืองอื่นๆ โดยเฉพาะอย่างยิ่งเมืองยอกยาการ์ตาศูนย์กลางทางศ</w:t>
      </w:r>
      <w:r w:rsidR="003B4561" w:rsidRPr="00F672F8">
        <w:rPr>
          <w:rFonts w:ascii="IrisUPC" w:hAnsi="IrisUPC" w:cs="IrisUPC"/>
          <w:sz w:val="32"/>
          <w:szCs w:val="32"/>
          <w:cs/>
        </w:rPr>
        <w:t xml:space="preserve">ิลปวัฒนธรรมชวา </w:t>
      </w:r>
      <w:r w:rsidR="003B4561" w:rsidRPr="00F672F8">
        <w:rPr>
          <w:rFonts w:ascii="IrisUPC" w:hAnsi="IrisUPC" w:cs="IrisUPC" w:hint="cs"/>
          <w:sz w:val="32"/>
          <w:szCs w:val="32"/>
          <w:cs/>
        </w:rPr>
        <w:t>ซึ่ง</w:t>
      </w:r>
      <w:r w:rsidR="008D0ED4" w:rsidRPr="008D0ED4">
        <w:rPr>
          <w:rFonts w:ascii="IrisUPC" w:hAnsi="IrisUPC" w:cs="IrisUPC"/>
          <w:sz w:val="32"/>
          <w:szCs w:val="32"/>
          <w:cs/>
        </w:rPr>
        <w:t>กำลังสนับสนุน</w:t>
      </w:r>
      <w:r w:rsidR="003B4561" w:rsidRPr="00F672F8">
        <w:rPr>
          <w:rFonts w:ascii="IrisUPC" w:hAnsi="IrisUPC" w:cs="IrisUPC" w:hint="cs"/>
          <w:sz w:val="32"/>
          <w:szCs w:val="32"/>
          <w:cs/>
        </w:rPr>
        <w:t>ใ</w:t>
      </w:r>
      <w:r w:rsidR="008D0ED4" w:rsidRPr="008D0ED4">
        <w:rPr>
          <w:rFonts w:ascii="IrisUPC" w:hAnsi="IrisUPC" w:cs="IrisUPC"/>
          <w:sz w:val="32"/>
          <w:szCs w:val="32"/>
          <w:cs/>
        </w:rPr>
        <w:t>ห้เบจะก์เป็นสัญลักษณ์การท่องเที่ยวของเมือง</w:t>
      </w:r>
      <w:r w:rsidR="003B4561" w:rsidRPr="00F672F8">
        <w:rPr>
          <w:rFonts w:ascii="IrisUPC" w:eastAsiaTheme="minorHAnsi" w:hAnsi="IrisUPC" w:cs="IrisUPC"/>
          <w:sz w:val="32"/>
          <w:szCs w:val="32"/>
        </w:rPr>
        <w:t xml:space="preserve"> </w:t>
      </w:r>
      <w:r w:rsidR="003B4561" w:rsidRPr="00F672F8">
        <w:rPr>
          <w:rFonts w:ascii="IrisUPC" w:eastAsiaTheme="minorHAnsi" w:hAnsi="IrisUPC" w:cs="IrisUPC" w:hint="cs"/>
          <w:sz w:val="32"/>
          <w:szCs w:val="32"/>
          <w:cs/>
        </w:rPr>
        <w:t>เนื่องจาก</w:t>
      </w:r>
      <w:r w:rsidR="003B4561" w:rsidRPr="00F672F8">
        <w:rPr>
          <w:rFonts w:ascii="IrisUPC" w:hAnsi="IrisUPC" w:cs="IrisUPC"/>
          <w:sz w:val="32"/>
          <w:szCs w:val="32"/>
          <w:cs/>
        </w:rPr>
        <w:t>เบจะก์ในยอกยาการ์ตา</w:t>
      </w:r>
      <w:r w:rsidR="003B4561" w:rsidRPr="00F672F8">
        <w:rPr>
          <w:rFonts w:ascii="IrisUPC" w:hAnsi="IrisUPC" w:cs="IrisUPC" w:hint="cs"/>
          <w:sz w:val="32"/>
          <w:szCs w:val="32"/>
          <w:cs/>
        </w:rPr>
        <w:t>ถือ</w:t>
      </w:r>
      <w:r w:rsidR="003B4561" w:rsidRPr="00F672F8">
        <w:rPr>
          <w:rFonts w:ascii="IrisUPC" w:hAnsi="IrisUPC" w:cs="IrisUPC"/>
          <w:sz w:val="32"/>
          <w:szCs w:val="32"/>
          <w:cs/>
        </w:rPr>
        <w:t>เป็นระบบขนส่งดั้งเดิม</w:t>
      </w:r>
      <w:r w:rsidR="003B4561" w:rsidRPr="00F672F8">
        <w:rPr>
          <w:rFonts w:ascii="IrisUPC" w:hAnsi="IrisUPC" w:cs="IrisUPC" w:hint="cs"/>
          <w:sz w:val="32"/>
          <w:szCs w:val="32"/>
          <w:cs/>
        </w:rPr>
        <w:t>ที่</w:t>
      </w:r>
      <w:r w:rsidR="003B4561" w:rsidRPr="00F672F8">
        <w:rPr>
          <w:rFonts w:ascii="IrisUPC" w:hAnsi="IrisUPC" w:cs="IrisUPC"/>
          <w:sz w:val="32"/>
          <w:szCs w:val="32"/>
          <w:cs/>
        </w:rPr>
        <w:t>มีประวัติ</w:t>
      </w:r>
      <w:r w:rsidR="003B4561" w:rsidRPr="00F672F8">
        <w:rPr>
          <w:rFonts w:ascii="IrisUPC" w:hAnsi="IrisUPC" w:cs="IrisUPC" w:hint="cs"/>
          <w:sz w:val="32"/>
          <w:szCs w:val="32"/>
          <w:cs/>
        </w:rPr>
        <w:t>มา</w:t>
      </w:r>
      <w:r w:rsidR="008D0ED4" w:rsidRPr="008D0ED4">
        <w:rPr>
          <w:rFonts w:ascii="IrisUPC" w:hAnsi="IrisUPC" w:cs="IrisUPC"/>
          <w:sz w:val="32"/>
          <w:szCs w:val="32"/>
          <w:cs/>
        </w:rPr>
        <w:t>ยาวนาน</w:t>
      </w:r>
      <w:r w:rsidR="003B4561" w:rsidRPr="00F672F8">
        <w:rPr>
          <w:rFonts w:ascii="IrisUPC" w:hAnsi="IrisUPC" w:cs="IrisUPC" w:hint="cs"/>
          <w:sz w:val="32"/>
          <w:szCs w:val="32"/>
          <w:cs/>
        </w:rPr>
        <w:t xml:space="preserve"> </w:t>
      </w:r>
      <w:r w:rsidR="008D0ED4" w:rsidRPr="008D0ED4">
        <w:rPr>
          <w:rFonts w:ascii="IrisUPC" w:hAnsi="IrisUPC" w:cs="IrisUPC"/>
          <w:sz w:val="32"/>
          <w:szCs w:val="32"/>
          <w:cs/>
        </w:rPr>
        <w:t>อีกทั้งยังเป็นที่นิยมในหมู่นักท่องเที่ยวต่างชาติ เนื่องจาก</w:t>
      </w:r>
      <w:r w:rsidR="008D0ED4" w:rsidRPr="008D0ED4">
        <w:rPr>
          <w:rFonts w:ascii="IrisUPC" w:hAnsi="IrisUPC" w:cs="IrisUPC"/>
          <w:sz w:val="32"/>
          <w:szCs w:val="32"/>
          <w:cs/>
        </w:rPr>
        <w:lastRenderedPageBreak/>
        <w:t>เมืองมีขนาดไม่ใหญ่สามารถนั่งเบจะก์เที่ยวชมทั่วเมืองได้ในราคา</w:t>
      </w:r>
      <w:r w:rsidR="003B4561" w:rsidRPr="00F672F8">
        <w:rPr>
          <w:rFonts w:ascii="IrisUPC" w:hAnsi="IrisUPC" w:cs="IrisUPC" w:hint="cs"/>
          <w:sz w:val="32"/>
          <w:szCs w:val="32"/>
          <w:cs/>
        </w:rPr>
        <w:t>ย่อมเยา</w:t>
      </w:r>
      <w:r w:rsidR="008D0ED4" w:rsidRPr="008D0ED4">
        <w:rPr>
          <w:rFonts w:ascii="IrisUPC" w:hAnsi="IrisUPC" w:cs="IrisUPC"/>
          <w:sz w:val="32"/>
          <w:szCs w:val="32"/>
          <w:cs/>
        </w:rPr>
        <w:t xml:space="preserve"> </w:t>
      </w:r>
      <w:r w:rsidR="000C0EF7">
        <w:rPr>
          <w:rFonts w:ascii="IrisUPC" w:hAnsi="IrisUPC" w:cs="IrisUPC" w:hint="cs"/>
          <w:sz w:val="32"/>
          <w:szCs w:val="32"/>
          <w:cs/>
        </w:rPr>
        <w:t>และ</w:t>
      </w:r>
      <w:r w:rsidR="003B4561" w:rsidRPr="00F672F8">
        <w:rPr>
          <w:rFonts w:ascii="IrisUPC" w:hAnsi="IrisUPC" w:cs="IrisUPC" w:hint="cs"/>
          <w:sz w:val="32"/>
          <w:szCs w:val="32"/>
          <w:cs/>
        </w:rPr>
        <w:t xml:space="preserve">ที่สำคัญ คือ </w:t>
      </w:r>
      <w:r w:rsidR="008D0ED4" w:rsidRPr="008D0ED4">
        <w:rPr>
          <w:rFonts w:ascii="IrisUPC" w:hAnsi="IrisUPC" w:cs="IrisUPC"/>
          <w:sz w:val="32"/>
          <w:szCs w:val="32"/>
          <w:cs/>
        </w:rPr>
        <w:t>ทางการอินโดนีเซีย</w:t>
      </w:r>
      <w:r w:rsidR="008D0ED4" w:rsidRPr="00E04403">
        <w:rPr>
          <w:rFonts w:ascii="IrisUPC" w:hAnsi="IrisUPC" w:cs="IrisUPC"/>
          <w:sz w:val="32"/>
          <w:szCs w:val="32"/>
          <w:cs/>
        </w:rPr>
        <w:t>เตรียมที่จะเสนอให้เบจะก์เป็นมรดกโลกทางวัฒนธรรมอีกด้วย</w:t>
      </w:r>
    </w:p>
    <w:p w:rsidR="008D0ED4" w:rsidRPr="008D0ED4" w:rsidRDefault="003B4561" w:rsidP="003B4561">
      <w:pPr>
        <w:spacing w:line="276" w:lineRule="auto"/>
        <w:rPr>
          <w:rFonts w:ascii="IrisUPC" w:eastAsiaTheme="minorHAnsi" w:hAnsi="IrisUPC" w:cs="IrisUPC"/>
          <w:b/>
          <w:bCs/>
          <w:sz w:val="32"/>
          <w:szCs w:val="32"/>
        </w:rPr>
      </w:pPr>
      <w:r>
        <w:rPr>
          <w:rFonts w:ascii="IrisUPC" w:eastAsiaTheme="minorHAnsi" w:hAnsi="IrisUPC" w:cs="IrisUPC" w:hint="cs"/>
          <w:b/>
          <w:bCs/>
          <w:sz w:val="32"/>
          <w:szCs w:val="32"/>
          <w:cs/>
        </w:rPr>
        <w:t>สามล้อ</w:t>
      </w:r>
      <w:r w:rsidR="008D0ED4" w:rsidRPr="008D0ED4">
        <w:rPr>
          <w:rFonts w:ascii="IrisUPC" w:eastAsiaTheme="minorHAnsi" w:hAnsi="IrisUPC" w:cs="IrisUPC"/>
          <w:b/>
          <w:bCs/>
          <w:sz w:val="32"/>
          <w:szCs w:val="32"/>
          <w:cs/>
        </w:rPr>
        <w:t>บรูไน</w:t>
      </w:r>
    </w:p>
    <w:p w:rsidR="003B4561" w:rsidRDefault="008D0ED4" w:rsidP="003B4561">
      <w:pPr>
        <w:spacing w:line="276" w:lineRule="auto"/>
        <w:ind w:firstLine="720"/>
        <w:rPr>
          <w:rFonts w:ascii="IrisUPC" w:eastAsiaTheme="minorHAnsi" w:hAnsi="IrisUPC" w:cs="IrisUPC"/>
          <w:sz w:val="32"/>
          <w:szCs w:val="32"/>
        </w:rPr>
      </w:pPr>
      <w:r w:rsidRPr="008D0ED4">
        <w:rPr>
          <w:rFonts w:ascii="IrisUPC" w:eastAsiaTheme="minorHAnsi" w:hAnsi="IrisUPC" w:cs="IrisUPC"/>
          <w:sz w:val="32"/>
          <w:szCs w:val="32"/>
          <w:cs/>
        </w:rPr>
        <w:t xml:space="preserve">บรูไนเป็นประเทศเดียวที่ไม่มีบันทึกการใช้สามล้อเป็นยานพาหนะ </w:t>
      </w:r>
    </w:p>
    <w:p w:rsidR="008D0ED4" w:rsidRPr="008D0ED4" w:rsidRDefault="003B4561" w:rsidP="003B4561">
      <w:pPr>
        <w:spacing w:after="200" w:line="276" w:lineRule="auto"/>
        <w:ind w:firstLine="720"/>
        <w:jc w:val="thaiDistribute"/>
        <w:rPr>
          <w:rFonts w:ascii="IrisUPC" w:eastAsiaTheme="minorHAnsi" w:hAnsi="IrisUPC" w:cs="IrisUPC"/>
          <w:sz w:val="32"/>
          <w:szCs w:val="32"/>
        </w:rPr>
      </w:pPr>
      <w:r>
        <w:rPr>
          <w:rFonts w:ascii="IrisUPC" w:eastAsiaTheme="minorHAnsi" w:hAnsi="IrisUPC" w:cs="IrisUPC" w:hint="cs"/>
          <w:sz w:val="32"/>
          <w:szCs w:val="32"/>
          <w:cs/>
        </w:rPr>
        <w:t>รถ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สามล้อ</w:t>
      </w:r>
      <w:r>
        <w:rPr>
          <w:rFonts w:ascii="IrisUPC" w:eastAsiaTheme="minorHAnsi" w:hAnsi="IrisUPC" w:cs="IrisUPC" w:hint="cs"/>
          <w:sz w:val="32"/>
          <w:szCs w:val="32"/>
          <w:cs/>
        </w:rPr>
        <w:t>ถือเป็นสัญลักษณ์หนึ่งของชาวอาเซียน</w:t>
      </w:r>
      <w:r w:rsidR="000B2A38">
        <w:rPr>
          <w:rFonts w:ascii="IrisUPC" w:eastAsiaTheme="minorHAnsi" w:hAnsi="IrisUPC" w:cs="IrisUPC" w:hint="cs"/>
          <w:sz w:val="32"/>
          <w:szCs w:val="32"/>
          <w:cs/>
        </w:rPr>
        <w:t>ที่มีประวัติการใช้มายาวนาน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>
        <w:rPr>
          <w:rFonts w:ascii="IrisUPC" w:eastAsiaTheme="minorHAnsi" w:hAnsi="IrisUPC" w:cs="IrisUPC" w:hint="cs"/>
          <w:sz w:val="32"/>
          <w:szCs w:val="32"/>
          <w:cs/>
        </w:rPr>
        <w:t>บางประเทศอาจได้รับความนิยมน้อยในขณะที่บางประเทศ</w:t>
      </w:r>
      <w:r w:rsidR="000C0EF7">
        <w:rPr>
          <w:rFonts w:ascii="IrisUPC" w:eastAsiaTheme="minorHAnsi" w:hAnsi="IrisUPC" w:cs="IrisUPC" w:hint="cs"/>
          <w:sz w:val="32"/>
          <w:szCs w:val="32"/>
          <w:cs/>
        </w:rPr>
        <w:t>พยายามอนุรักษ์สามล้อ</w:t>
      </w:r>
      <w:r w:rsidR="000B2A38">
        <w:rPr>
          <w:rFonts w:ascii="IrisUPC" w:eastAsiaTheme="minorHAnsi" w:hAnsi="IrisUPC" w:cs="IrisUPC" w:hint="cs"/>
          <w:sz w:val="32"/>
          <w:szCs w:val="32"/>
          <w:cs/>
        </w:rPr>
        <w:t xml:space="preserve">  โดยนำ</w:t>
      </w:r>
      <w:r>
        <w:rPr>
          <w:rFonts w:ascii="IrisUPC" w:eastAsiaTheme="minorHAnsi" w:hAnsi="IrisUPC" w:cs="IrisUPC" w:hint="cs"/>
          <w:sz w:val="32"/>
          <w:szCs w:val="32"/>
          <w:cs/>
        </w:rPr>
        <w:t>มาใช้เพื่อการ</w:t>
      </w:r>
      <w:r w:rsidR="000C0EF7">
        <w:rPr>
          <w:rFonts w:ascii="IrisUPC" w:eastAsiaTheme="minorHAnsi" w:hAnsi="IrisUPC" w:cs="IrisUPC" w:hint="cs"/>
          <w:sz w:val="32"/>
          <w:szCs w:val="32"/>
          <w:cs/>
        </w:rPr>
        <w:t>ส่งเสริมการ</w:t>
      </w:r>
      <w:r>
        <w:rPr>
          <w:rFonts w:ascii="IrisUPC" w:eastAsiaTheme="minorHAnsi" w:hAnsi="IrisUPC" w:cs="IrisUPC" w:hint="cs"/>
          <w:sz w:val="32"/>
          <w:szCs w:val="32"/>
          <w:cs/>
        </w:rPr>
        <w:t xml:space="preserve">ท่องเที่ยวของประเทศ  และเมื่อปี พ.ศ. 2554 </w:t>
      </w:r>
      <w:r w:rsidR="000B2A38">
        <w:rPr>
          <w:rFonts w:ascii="IrisUPC" w:eastAsiaTheme="minorHAnsi" w:hAnsi="IrisUPC" w:cs="IrisUPC" w:hint="cs"/>
          <w:sz w:val="32"/>
          <w:szCs w:val="32"/>
          <w:cs/>
        </w:rPr>
        <w:t>สามล้อได้ถูกนำมาใช้เพื่อแสดงถึงความเชื่อมกันของอาเซียน โดย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สำนักเลขาธิการอาเซียน</w:t>
      </w:r>
      <w:r>
        <w:rPr>
          <w:rFonts w:ascii="IrisUPC" w:eastAsiaTheme="minorHAnsi" w:hAnsi="IrisUPC" w:cs="IrisUPC" w:hint="cs"/>
          <w:sz w:val="32"/>
          <w:szCs w:val="32"/>
          <w:cs/>
        </w:rPr>
        <w:t>ได้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จัดการแข่งขันรถส</w:t>
      </w:r>
      <w:r>
        <w:rPr>
          <w:rFonts w:ascii="IrisUPC" w:eastAsiaTheme="minorHAnsi" w:hAnsi="IrisUPC" w:cs="IrisUPC"/>
          <w:sz w:val="32"/>
          <w:szCs w:val="32"/>
          <w:cs/>
        </w:rPr>
        <w:t>ามล้อ หรือ ตุ๊ก-ตุ๊กแรลลี่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เพื่อส่งเสริมนโยบายสร</w:t>
      </w:r>
      <w:r>
        <w:rPr>
          <w:rFonts w:ascii="IrisUPC" w:eastAsiaTheme="minorHAnsi" w:hAnsi="IrisUPC" w:cs="IrisUPC"/>
          <w:sz w:val="32"/>
          <w:szCs w:val="32"/>
          <w:cs/>
        </w:rPr>
        <w:t>้างความสัมพันธ์แบบรวมกลุ่มใน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>ชาติสมาชิก</w:t>
      </w:r>
      <w:r w:rsidRPr="0092674B">
        <w:rPr>
          <w:rFonts w:ascii="IrisUPC" w:eastAsiaTheme="minorHAnsi" w:hAnsi="IrisUPC" w:cs="IrisUPC"/>
          <w:spacing w:val="-14"/>
          <w:sz w:val="32"/>
          <w:szCs w:val="32"/>
          <w:cs/>
        </w:rPr>
        <w:t>อาเซียน</w:t>
      </w:r>
      <w:r w:rsidR="008D0ED4" w:rsidRPr="0092674B">
        <w:rPr>
          <w:rFonts w:ascii="IrisUPC" w:eastAsiaTheme="minorHAnsi" w:hAnsi="IrisUPC" w:cs="IrisUPC"/>
          <w:spacing w:val="-14"/>
          <w:sz w:val="32"/>
          <w:szCs w:val="32"/>
          <w:cs/>
        </w:rPr>
        <w:t xml:space="preserve">  โดยเป็นการแข่งขันแรลลี่ระยะทางไกลจากกรุงจาการ์ต้า เมืองหลวงของอินโดนีเซีย มาสิ้นสุดที่กรุงเทพมหานคร </w:t>
      </w:r>
      <w:r w:rsidR="000B2A38" w:rsidRPr="0092674B">
        <w:rPr>
          <w:rFonts w:ascii="IrisUPC" w:eastAsiaTheme="minorHAnsi" w:hAnsi="IrisUPC" w:cs="IrisUPC"/>
          <w:spacing w:val="-14"/>
          <w:sz w:val="32"/>
          <w:szCs w:val="32"/>
          <w:cs/>
        </w:rPr>
        <w:t>ระยะทาง</w:t>
      </w:r>
      <w:r w:rsidR="008D0ED4" w:rsidRPr="0092674B">
        <w:rPr>
          <w:rFonts w:ascii="IrisUPC" w:eastAsiaTheme="minorHAnsi" w:hAnsi="IrisUPC" w:cs="IrisUPC"/>
          <w:spacing w:val="-14"/>
          <w:sz w:val="32"/>
          <w:szCs w:val="32"/>
          <w:cs/>
        </w:rPr>
        <w:t xml:space="preserve"> </w:t>
      </w:r>
      <w:r w:rsidR="008D0ED4" w:rsidRPr="0092674B">
        <w:rPr>
          <w:rFonts w:ascii="IrisUPC" w:eastAsiaTheme="minorHAnsi" w:hAnsi="IrisUPC" w:cs="IrisUPC"/>
          <w:spacing w:val="-14"/>
          <w:sz w:val="32"/>
          <w:szCs w:val="32"/>
        </w:rPr>
        <w:t>3,000</w:t>
      </w:r>
      <w:r w:rsidR="008D0ED4" w:rsidRPr="0092674B">
        <w:rPr>
          <w:rFonts w:ascii="IrisUPC" w:eastAsiaTheme="minorHAnsi" w:hAnsi="IrisUPC" w:cs="IrisUPC"/>
          <w:spacing w:val="-14"/>
          <w:sz w:val="32"/>
          <w:szCs w:val="32"/>
          <w:cs/>
        </w:rPr>
        <w:t xml:space="preserve"> กิโลเมตร</w:t>
      </w:r>
      <w:r w:rsidR="008D0ED4" w:rsidRPr="008D0ED4">
        <w:rPr>
          <w:rFonts w:ascii="IrisUPC" w:eastAsiaTheme="minorHAnsi" w:hAnsi="IrisUPC" w:cs="IrisUPC"/>
          <w:sz w:val="32"/>
          <w:szCs w:val="32"/>
          <w:cs/>
        </w:rPr>
        <w:t xml:space="preserve"> </w:t>
      </w:r>
      <w:r w:rsidR="000B2A38">
        <w:rPr>
          <w:rFonts w:ascii="IrisUPC" w:eastAsiaTheme="minorHAnsi" w:hAnsi="IrisUPC" w:cs="IrisUPC" w:hint="cs"/>
          <w:sz w:val="32"/>
          <w:szCs w:val="32"/>
          <w:cs/>
        </w:rPr>
        <w:t>สามล้อจึงนับยานพาหนะที่สะท้อนถึงความ</w:t>
      </w:r>
      <w:r w:rsidR="0092674B">
        <w:rPr>
          <w:rFonts w:ascii="IrisUPC" w:eastAsiaTheme="minorHAnsi" w:hAnsi="IrisUPC" w:cs="IrisUPC" w:hint="cs"/>
          <w:sz w:val="32"/>
          <w:szCs w:val="32"/>
          <w:cs/>
        </w:rPr>
        <w:t>เป็น</w:t>
      </w:r>
      <w:r w:rsidR="000B2A38">
        <w:rPr>
          <w:rFonts w:ascii="IrisUPC" w:eastAsiaTheme="minorHAnsi" w:hAnsi="IrisUPC" w:cs="IrisUPC" w:hint="cs"/>
          <w:sz w:val="32"/>
          <w:szCs w:val="32"/>
          <w:cs/>
        </w:rPr>
        <w:t>ชาวอาเซียนได้เป็นอย่างดี</w:t>
      </w:r>
    </w:p>
    <w:p w:rsidR="00705A16" w:rsidRPr="001242D4" w:rsidRDefault="00705A16" w:rsidP="00900B6D">
      <w:pPr>
        <w:jc w:val="center"/>
        <w:rPr>
          <w:rFonts w:ascii="IrisUPC" w:hAnsi="IrisUPC" w:cs="IrisUPC"/>
          <w:b/>
          <w:bCs/>
          <w:sz w:val="32"/>
          <w:szCs w:val="32"/>
        </w:rPr>
      </w:pPr>
      <w:r w:rsidRPr="001242D4">
        <w:rPr>
          <w:rFonts w:ascii="IrisUPC" w:hAnsi="IrisUPC" w:cs="IrisUPC"/>
          <w:b/>
          <w:bCs/>
          <w:sz w:val="32"/>
          <w:szCs w:val="32"/>
          <w:cs/>
        </w:rPr>
        <w:t>บรรณานุกรม</w:t>
      </w:r>
    </w:p>
    <w:p w:rsidR="003A1F5D" w:rsidRDefault="003A1F5D" w:rsidP="00625E21">
      <w:pPr>
        <w:spacing w:before="120"/>
        <w:rPr>
          <w:rFonts w:ascii="IrisUPC" w:hAnsi="IrisUPC" w:cs="IrisUPC"/>
          <w:spacing w:val="-12"/>
          <w:sz w:val="32"/>
          <w:szCs w:val="32"/>
        </w:rPr>
      </w:pPr>
      <w:r w:rsidRPr="003A1F5D">
        <w:rPr>
          <w:rFonts w:ascii="IrisUPC" w:hAnsi="IrisUPC" w:cs="IrisUPC"/>
          <w:spacing w:val="-12"/>
          <w:sz w:val="32"/>
          <w:szCs w:val="32"/>
        </w:rPr>
        <w:t xml:space="preserve">KERO </w:t>
      </w:r>
      <w:r w:rsidR="00A44845" w:rsidRPr="001242D4">
        <w:rPr>
          <w:rFonts w:ascii="IrisUPC" w:hAnsi="IrisUPC" w:cs="IrisUPC"/>
          <w:b/>
          <w:bCs/>
          <w:spacing w:val="-12"/>
          <w:sz w:val="32"/>
          <w:szCs w:val="32"/>
          <w:cs/>
        </w:rPr>
        <w:t xml:space="preserve"> </w:t>
      </w:r>
      <w:r w:rsidR="00512536" w:rsidRPr="001242D4">
        <w:rPr>
          <w:rFonts w:ascii="IrisUPC" w:hAnsi="IrisUPC" w:cs="IrisUPC"/>
          <w:b/>
          <w:bCs/>
          <w:spacing w:val="-12"/>
          <w:sz w:val="32"/>
          <w:szCs w:val="32"/>
          <w:cs/>
        </w:rPr>
        <w:t>“</w:t>
      </w:r>
      <w:r>
        <w:rPr>
          <w:rFonts w:ascii="IrisUPC" w:hAnsi="IrisUPC" w:cs="IrisUPC" w:hint="cs"/>
          <w:b/>
          <w:bCs/>
          <w:spacing w:val="-12"/>
          <w:sz w:val="32"/>
          <w:szCs w:val="32"/>
          <w:cs/>
        </w:rPr>
        <w:t>สามล้อถือเป็นยานพาหนะท้องถิ่นทุกประเทศของอาเซียน</w:t>
      </w:r>
      <w:r w:rsidR="0092674B" w:rsidRPr="0092674B">
        <w:rPr>
          <w:rFonts w:ascii="IrisUPC" w:hAnsi="IrisUPC" w:cs="IrisUPC" w:hint="cs"/>
          <w:b/>
          <w:bCs/>
          <w:spacing w:val="-12"/>
          <w:sz w:val="32"/>
          <w:szCs w:val="32"/>
          <w:cs/>
        </w:rPr>
        <w:t>,</w:t>
      </w:r>
      <w:r w:rsidR="00512536" w:rsidRPr="001242D4">
        <w:rPr>
          <w:rFonts w:ascii="IrisUPC" w:hAnsi="IrisUPC" w:cs="IrisUPC"/>
          <w:spacing w:val="-12"/>
          <w:sz w:val="32"/>
          <w:szCs w:val="32"/>
        </w:rPr>
        <w:t>”</w:t>
      </w:r>
      <w:r w:rsidR="00512536" w:rsidRPr="001242D4">
        <w:rPr>
          <w:rFonts w:ascii="IrisUPC" w:hAnsi="IrisUPC" w:cs="IrisUPC"/>
          <w:spacing w:val="-12"/>
          <w:sz w:val="32"/>
          <w:szCs w:val="32"/>
          <w:cs/>
        </w:rPr>
        <w:t xml:space="preserve"> </w:t>
      </w:r>
      <w:r w:rsidRPr="001242D4">
        <w:rPr>
          <w:rFonts w:ascii="IrisUPC" w:hAnsi="IrisUPC" w:cs="IrisUPC"/>
          <w:spacing w:val="-12"/>
          <w:sz w:val="32"/>
          <w:szCs w:val="32"/>
        </w:rPr>
        <w:t>[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>ออนไลน์</w:t>
      </w:r>
      <w:r w:rsidRPr="001242D4">
        <w:rPr>
          <w:rFonts w:ascii="IrisUPC" w:hAnsi="IrisUPC" w:cs="IrisUPC"/>
          <w:spacing w:val="-12"/>
          <w:sz w:val="32"/>
          <w:szCs w:val="32"/>
        </w:rPr>
        <w:t xml:space="preserve">].  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>แหล่งที่มา</w:t>
      </w:r>
    </w:p>
    <w:p w:rsidR="003A1F5D" w:rsidRPr="001242D4" w:rsidRDefault="003A1F5D" w:rsidP="003A1F5D">
      <w:pPr>
        <w:ind w:firstLine="720"/>
        <w:rPr>
          <w:rFonts w:ascii="IrisUPC" w:hAnsi="IrisUPC" w:cs="IrisUPC"/>
          <w:spacing w:val="-12"/>
          <w:sz w:val="32"/>
          <w:szCs w:val="32"/>
        </w:rPr>
      </w:pPr>
      <w:r w:rsidRPr="001242D4">
        <w:rPr>
          <w:rFonts w:ascii="IrisUPC" w:hAnsi="IrisUPC" w:cs="IrisUPC"/>
          <w:spacing w:val="-12"/>
          <w:sz w:val="32"/>
          <w:szCs w:val="32"/>
        </w:rPr>
        <w:t xml:space="preserve">: </w:t>
      </w:r>
      <w:r>
        <w:rPr>
          <w:rFonts w:ascii="IrisUPC" w:hAnsi="IrisUPC" w:cs="IrisUPC"/>
          <w:spacing w:val="-12"/>
          <w:sz w:val="32"/>
          <w:szCs w:val="32"/>
        </w:rPr>
        <w:t xml:space="preserve"> </w:t>
      </w:r>
      <w:hyperlink r:id="rId34" w:history="1">
        <w:r w:rsidRPr="003A1F5D">
          <w:rPr>
            <w:rStyle w:val="a9"/>
            <w:color w:val="auto"/>
            <w:u w:val="none"/>
          </w:rPr>
          <w:t>http://www.uasean.com/kerobow01/363</w:t>
        </w:r>
      </w:hyperlink>
      <w:r w:rsidRPr="003A1F5D">
        <w:rPr>
          <w:rFonts w:ascii="IrisUPC" w:hAnsi="IrisUPC" w:cs="IrisUPC"/>
          <w:spacing w:val="-12"/>
          <w:sz w:val="32"/>
          <w:szCs w:val="32"/>
        </w:rPr>
        <w:t>.</w:t>
      </w:r>
      <w:r w:rsidRPr="001242D4">
        <w:rPr>
          <w:rFonts w:ascii="IrisUPC" w:hAnsi="IrisUPC" w:cs="IrisUPC"/>
          <w:spacing w:val="-12"/>
          <w:sz w:val="32"/>
          <w:szCs w:val="32"/>
        </w:rPr>
        <w:t xml:space="preserve"> </w:t>
      </w:r>
      <w:r>
        <w:rPr>
          <w:rFonts w:ascii="IrisUPC" w:hAnsi="IrisUPC" w:cs="IrisUPC" w:hint="cs"/>
          <w:spacing w:val="-12"/>
          <w:sz w:val="32"/>
          <w:szCs w:val="32"/>
          <w:cs/>
        </w:rPr>
        <w:t xml:space="preserve"> </w:t>
      </w:r>
      <w:r>
        <w:rPr>
          <w:rFonts w:ascii="IrisUPC" w:hAnsi="IrisUPC" w:cs="IrisUPC"/>
          <w:spacing w:val="-12"/>
          <w:sz w:val="32"/>
          <w:szCs w:val="32"/>
          <w:cs/>
        </w:rPr>
        <w:t>(</w:t>
      </w:r>
      <w:r>
        <w:rPr>
          <w:rFonts w:ascii="IrisUPC" w:hAnsi="IrisUPC" w:cs="IrisUPC" w:hint="cs"/>
          <w:spacing w:val="-12"/>
          <w:sz w:val="32"/>
          <w:szCs w:val="32"/>
          <w:cs/>
        </w:rPr>
        <w:t>20</w:t>
      </w:r>
      <w:r>
        <w:rPr>
          <w:rFonts w:ascii="IrisUPC" w:hAnsi="IrisUPC" w:cs="IrisUPC"/>
          <w:spacing w:val="-12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spacing w:val="-12"/>
          <w:sz w:val="32"/>
          <w:szCs w:val="32"/>
          <w:cs/>
        </w:rPr>
        <w:t>พฤษภาคม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 </w:t>
      </w:r>
      <w:r w:rsidRPr="001242D4">
        <w:rPr>
          <w:rFonts w:ascii="IrisUPC" w:hAnsi="IrisUPC" w:cs="IrisUPC"/>
          <w:spacing w:val="-12"/>
          <w:sz w:val="32"/>
          <w:szCs w:val="32"/>
        </w:rPr>
        <w:t>2556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>)</w:t>
      </w:r>
    </w:p>
    <w:p w:rsidR="00F153D5" w:rsidRPr="003A1F5D" w:rsidRDefault="00F153D5" w:rsidP="003A1F5D">
      <w:pPr>
        <w:spacing w:before="240"/>
        <w:rPr>
          <w:rFonts w:ascii="IrisUPC" w:hAnsi="IrisUPC" w:cs="IrisUPC"/>
          <w:color w:val="000000"/>
          <w:spacing w:val="-16"/>
          <w:sz w:val="20"/>
          <w:szCs w:val="20"/>
        </w:rPr>
      </w:pPr>
      <w:r w:rsidRPr="003A1F5D">
        <w:rPr>
          <w:rFonts w:ascii="IrisUPC" w:hAnsi="IrisUPC" w:cs="IrisUPC"/>
          <w:b/>
          <w:bCs/>
          <w:spacing w:val="-16"/>
          <w:sz w:val="32"/>
          <w:szCs w:val="32"/>
          <w:cs/>
        </w:rPr>
        <w:t>“ขบวนสามล้ออาเซียนมุ่งหน้ากรุงเทพฯ ระดมเงินเข้าการกุศล,</w:t>
      </w:r>
      <w:r w:rsidRPr="003A1F5D">
        <w:rPr>
          <w:rFonts w:ascii="IrisUPC" w:hAnsi="IrisUPC" w:cs="IrisUPC"/>
          <w:b/>
          <w:bCs/>
          <w:spacing w:val="-16"/>
          <w:sz w:val="32"/>
          <w:szCs w:val="32"/>
        </w:rPr>
        <w:t>”</w:t>
      </w:r>
      <w:r w:rsidR="003A1F5D">
        <w:rPr>
          <w:rFonts w:ascii="IrisUPC" w:hAnsi="IrisUPC" w:cs="IrisUPC" w:hint="cs"/>
          <w:b/>
          <w:bCs/>
          <w:color w:val="000000"/>
          <w:spacing w:val="-16"/>
          <w:sz w:val="32"/>
          <w:szCs w:val="32"/>
          <w:cs/>
        </w:rPr>
        <w:t xml:space="preserve"> </w:t>
      </w:r>
      <w:r w:rsidRPr="003A1F5D">
        <w:rPr>
          <w:rFonts w:ascii="IrisUPC" w:hAnsi="IrisUPC" w:cs="IrisUPC"/>
          <w:spacing w:val="-16"/>
          <w:sz w:val="32"/>
          <w:szCs w:val="32"/>
        </w:rPr>
        <w:t xml:space="preserve"> [</w:t>
      </w:r>
      <w:r w:rsidRPr="003A1F5D">
        <w:rPr>
          <w:rFonts w:ascii="IrisUPC" w:hAnsi="IrisUPC" w:cs="IrisUPC"/>
          <w:spacing w:val="-16"/>
          <w:sz w:val="32"/>
          <w:szCs w:val="32"/>
          <w:cs/>
        </w:rPr>
        <w:t>ออนไลน์</w:t>
      </w:r>
      <w:r w:rsidRPr="003A1F5D">
        <w:rPr>
          <w:rFonts w:ascii="IrisUPC" w:hAnsi="IrisUPC" w:cs="IrisUPC"/>
          <w:spacing w:val="-16"/>
          <w:sz w:val="32"/>
          <w:szCs w:val="32"/>
        </w:rPr>
        <w:t xml:space="preserve">].  </w:t>
      </w:r>
      <w:r w:rsidRPr="003A1F5D">
        <w:rPr>
          <w:rFonts w:ascii="IrisUPC" w:hAnsi="IrisUPC" w:cs="IrisUPC"/>
          <w:spacing w:val="-16"/>
          <w:sz w:val="32"/>
          <w:szCs w:val="32"/>
          <w:cs/>
        </w:rPr>
        <w:t>แหล่งที่มา</w:t>
      </w:r>
      <w:r w:rsidR="00E04403" w:rsidRPr="003A1F5D">
        <w:rPr>
          <w:rFonts w:ascii="IrisUPC" w:hAnsi="IrisUPC" w:cs="IrisUPC"/>
          <w:spacing w:val="-16"/>
          <w:sz w:val="32"/>
          <w:szCs w:val="32"/>
        </w:rPr>
        <w:t xml:space="preserve"> </w:t>
      </w:r>
      <w:r w:rsidR="003A1F5D">
        <w:rPr>
          <w:rFonts w:ascii="IrisUPC" w:hAnsi="IrisUPC" w:cs="IrisUPC"/>
          <w:spacing w:val="-16"/>
          <w:sz w:val="32"/>
          <w:szCs w:val="32"/>
        </w:rPr>
        <w:t xml:space="preserve"> </w:t>
      </w:r>
      <w:r w:rsidR="00E04403" w:rsidRPr="003A1F5D">
        <w:rPr>
          <w:rFonts w:ascii="IrisUPC" w:hAnsi="IrisUPC" w:cs="IrisUPC"/>
          <w:spacing w:val="-16"/>
          <w:sz w:val="32"/>
          <w:szCs w:val="32"/>
        </w:rPr>
        <w:t xml:space="preserve">: </w:t>
      </w:r>
      <w:r w:rsidR="003A1F5D">
        <w:rPr>
          <w:spacing w:val="-16"/>
        </w:rPr>
        <w:t xml:space="preserve"> </w:t>
      </w:r>
      <w:r w:rsidR="00E04403" w:rsidRPr="003A1F5D">
        <w:rPr>
          <w:spacing w:val="-16"/>
        </w:rPr>
        <w:t>http://www.mcot.net/</w:t>
      </w:r>
    </w:p>
    <w:p w:rsidR="00F153D5" w:rsidRPr="001242D4" w:rsidRDefault="00F153D5" w:rsidP="003A1F5D">
      <w:pPr>
        <w:spacing w:after="240"/>
        <w:ind w:firstLine="720"/>
        <w:rPr>
          <w:rFonts w:ascii="IrisUPC" w:hAnsi="IrisUPC" w:cs="IrisUPC"/>
          <w:spacing w:val="-12"/>
          <w:sz w:val="32"/>
          <w:szCs w:val="32"/>
        </w:rPr>
      </w:pPr>
      <w:r w:rsidRPr="00F153D5">
        <w:t>site/content?id=4ff674350b01dabf3c03597e</w:t>
      </w:r>
      <w:r w:rsidRPr="001242D4">
        <w:rPr>
          <w:rFonts w:ascii="IrisUPC" w:hAnsi="IrisUPC" w:cs="IrisUPC"/>
          <w:spacing w:val="-12"/>
          <w:sz w:val="32"/>
          <w:szCs w:val="32"/>
        </w:rPr>
        <w:t xml:space="preserve">. </w:t>
      </w:r>
      <w:r w:rsidR="0092674B">
        <w:rPr>
          <w:rFonts w:ascii="IrisUPC" w:hAnsi="IrisUPC" w:cs="IrisUPC"/>
          <w:spacing w:val="-12"/>
          <w:sz w:val="32"/>
          <w:szCs w:val="32"/>
        </w:rPr>
        <w:t xml:space="preserve"> 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>(</w:t>
      </w:r>
      <w:r>
        <w:rPr>
          <w:rFonts w:ascii="IrisUPC" w:hAnsi="IrisUPC" w:cs="IrisUPC" w:hint="cs"/>
          <w:spacing w:val="-12"/>
          <w:sz w:val="32"/>
          <w:szCs w:val="32"/>
          <w:cs/>
        </w:rPr>
        <w:t>20 พฤษภาคม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 </w:t>
      </w:r>
      <w:r w:rsidRPr="001242D4">
        <w:rPr>
          <w:rFonts w:ascii="IrisUPC" w:hAnsi="IrisUPC" w:cs="IrisUPC"/>
          <w:spacing w:val="-12"/>
          <w:sz w:val="32"/>
          <w:szCs w:val="32"/>
        </w:rPr>
        <w:t>2556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>)</w:t>
      </w:r>
    </w:p>
    <w:p w:rsidR="003A1F5D" w:rsidRDefault="00E04403" w:rsidP="003A1F5D">
      <w:pPr>
        <w:rPr>
          <w:rFonts w:ascii="IrisUPC" w:hAnsi="IrisUPC" w:cs="IrisUPC"/>
          <w:sz w:val="32"/>
          <w:szCs w:val="32"/>
        </w:rPr>
      </w:pPr>
      <w:r w:rsidRPr="00E04403">
        <w:rPr>
          <w:rFonts w:ascii="IrisUPC" w:hAnsi="IrisUPC" w:cs="IrisUPC" w:hint="cs"/>
          <w:spacing w:val="-14"/>
          <w:sz w:val="32"/>
          <w:szCs w:val="32"/>
          <w:cs/>
        </w:rPr>
        <w:t xml:space="preserve">ศูนย์ข้อมูลข่าวสารอาเซียน.  </w:t>
      </w:r>
      <w:r w:rsidRPr="00E04403">
        <w:rPr>
          <w:rFonts w:ascii="IrisUPC" w:hAnsi="IrisUPC" w:cs="IrisUPC"/>
          <w:spacing w:val="-14"/>
          <w:sz w:val="32"/>
          <w:szCs w:val="32"/>
        </w:rPr>
        <w:t>“</w:t>
      </w:r>
      <w:r w:rsidRPr="003A1F5D">
        <w:rPr>
          <w:rFonts w:ascii="IrisUPC" w:hAnsi="IrisUPC" w:cs="IrisUPC"/>
          <w:b/>
          <w:bCs/>
          <w:spacing w:val="-14"/>
          <w:sz w:val="32"/>
          <w:szCs w:val="32"/>
          <w:cs/>
        </w:rPr>
        <w:t>สามล้อยานพาหนะท้องถิ่นของประเทศอาเซียน</w:t>
      </w:r>
      <w:r w:rsidRPr="003A1F5D">
        <w:rPr>
          <w:rFonts w:ascii="IrisUPC" w:hAnsi="IrisUPC" w:cs="IrisUPC"/>
          <w:b/>
          <w:bCs/>
          <w:spacing w:val="-14"/>
          <w:sz w:val="32"/>
          <w:szCs w:val="32"/>
        </w:rPr>
        <w:t>,”</w:t>
      </w:r>
      <w:bookmarkStart w:id="0" w:name="_GoBack"/>
      <w:bookmarkEnd w:id="0"/>
      <w:r w:rsidRPr="00E04403">
        <w:rPr>
          <w:rFonts w:ascii="IrisUPC" w:hAnsi="IrisUPC" w:cs="IrisUPC"/>
          <w:spacing w:val="-14"/>
          <w:sz w:val="32"/>
          <w:szCs w:val="32"/>
        </w:rPr>
        <w:t xml:space="preserve">  [</w:t>
      </w:r>
      <w:r w:rsidRPr="00E04403">
        <w:rPr>
          <w:rFonts w:ascii="IrisUPC" w:hAnsi="IrisUPC" w:cs="IrisUPC"/>
          <w:spacing w:val="-14"/>
          <w:sz w:val="32"/>
          <w:szCs w:val="32"/>
          <w:cs/>
        </w:rPr>
        <w:t>ออนไลน์].  แหล่งที่มา</w:t>
      </w:r>
      <w:r w:rsidRPr="00E04403">
        <w:rPr>
          <w:rFonts w:ascii="IrisUPC" w:hAnsi="IrisUPC" w:cs="IrisUPC"/>
          <w:spacing w:val="-14"/>
          <w:sz w:val="32"/>
          <w:szCs w:val="32"/>
        </w:rPr>
        <w:t xml:space="preserve"> </w:t>
      </w:r>
      <w:r w:rsidR="003A1F5D">
        <w:rPr>
          <w:rFonts w:ascii="IrisUPC" w:hAnsi="IrisUPC" w:cs="IrisUPC"/>
          <w:spacing w:val="-14"/>
          <w:sz w:val="32"/>
          <w:szCs w:val="32"/>
        </w:rPr>
        <w:t xml:space="preserve"> </w:t>
      </w:r>
      <w:r w:rsidRPr="00E04403">
        <w:rPr>
          <w:rFonts w:ascii="IrisUPC" w:hAnsi="IrisUPC" w:cs="IrisUPC"/>
          <w:spacing w:val="-14"/>
          <w:sz w:val="32"/>
          <w:szCs w:val="32"/>
        </w:rPr>
        <w:t>:</w:t>
      </w:r>
      <w:r w:rsidRPr="00E04403">
        <w:rPr>
          <w:rFonts w:ascii="IrisUPC" w:hAnsi="IrisUPC" w:cs="IrisUPC"/>
          <w:sz w:val="32"/>
          <w:szCs w:val="32"/>
        </w:rPr>
        <w:t xml:space="preserve"> </w:t>
      </w:r>
    </w:p>
    <w:p w:rsidR="003A1F5D" w:rsidRDefault="00E04403" w:rsidP="003A1F5D">
      <w:pPr>
        <w:ind w:firstLine="720"/>
        <w:rPr>
          <w:rFonts w:ascii="IrisUPC" w:hAnsi="IrisUPC" w:cs="IrisUPC"/>
          <w:sz w:val="32"/>
          <w:szCs w:val="32"/>
        </w:rPr>
      </w:pPr>
      <w:r w:rsidRPr="00E04403">
        <w:rPr>
          <w:rFonts w:ascii="IrisUPC" w:hAnsi="IrisUPC" w:cs="IrisUPC"/>
          <w:sz w:val="32"/>
          <w:szCs w:val="32"/>
        </w:rPr>
        <w:t>http://www.prd.go.th/</w:t>
      </w:r>
      <w:r w:rsidRPr="00E04403">
        <w:rPr>
          <w:sz w:val="32"/>
          <w:szCs w:val="32"/>
        </w:rPr>
        <w:t xml:space="preserve"> </w:t>
      </w:r>
      <w:r w:rsidRPr="00E04403">
        <w:rPr>
          <w:rFonts w:ascii="IrisUPC" w:hAnsi="IrisUPC" w:cs="IrisUPC"/>
          <w:sz w:val="32"/>
          <w:szCs w:val="32"/>
        </w:rPr>
        <w:t>ewt/ewt/aseanthai/ewt_news.php?nid=</w:t>
      </w:r>
      <w:r w:rsidRPr="00E04403">
        <w:rPr>
          <w:rFonts w:ascii="IrisUPC" w:hAnsi="IrisUPC" w:cs="IrisUPC"/>
          <w:sz w:val="32"/>
          <w:szCs w:val="32"/>
          <w:cs/>
        </w:rPr>
        <w:t>409</w:t>
      </w:r>
      <w:r w:rsidRPr="00E04403">
        <w:rPr>
          <w:rFonts w:ascii="IrisUPC" w:hAnsi="IrisUPC" w:cs="IrisUPC"/>
          <w:sz w:val="32"/>
          <w:szCs w:val="32"/>
        </w:rPr>
        <w:t>&amp;filename=index_</w:t>
      </w:r>
      <w:r w:rsidRPr="00E04403">
        <w:rPr>
          <w:rFonts w:ascii="IrisUPC" w:hAnsi="IrisUPC" w:cs="IrisUPC"/>
          <w:sz w:val="32"/>
          <w:szCs w:val="32"/>
          <w:cs/>
        </w:rPr>
        <w:t xml:space="preserve">2 </w:t>
      </w:r>
    </w:p>
    <w:p w:rsidR="00E04403" w:rsidRPr="00E04403" w:rsidRDefault="00E04403" w:rsidP="003A1F5D">
      <w:pPr>
        <w:ind w:firstLine="720"/>
        <w:rPr>
          <w:rFonts w:ascii="IrisUPC" w:hAnsi="IrisUPC" w:cs="IrisUPC"/>
          <w:sz w:val="32"/>
          <w:szCs w:val="32"/>
        </w:rPr>
      </w:pPr>
      <w:r w:rsidRPr="00E04403">
        <w:rPr>
          <w:rFonts w:ascii="IrisUPC" w:hAnsi="IrisUPC" w:cs="IrisUPC" w:hint="cs"/>
          <w:sz w:val="32"/>
          <w:szCs w:val="32"/>
          <w:cs/>
        </w:rPr>
        <w:t>(2</w:t>
      </w:r>
      <w:r w:rsidRPr="00E04403">
        <w:rPr>
          <w:rFonts w:ascii="IrisUPC" w:hAnsi="IrisUPC" w:cs="IrisUPC"/>
          <w:sz w:val="32"/>
          <w:szCs w:val="32"/>
          <w:cs/>
        </w:rPr>
        <w:t>0 พฤษภาคม 2556)</w:t>
      </w:r>
    </w:p>
    <w:p w:rsidR="00512536" w:rsidRPr="001242D4" w:rsidRDefault="00512536" w:rsidP="00BE3FB8">
      <w:pPr>
        <w:rPr>
          <w:rFonts w:ascii="IrisUPC" w:hAnsi="IrisUPC" w:cs="IrisUPC"/>
          <w:sz w:val="28"/>
          <w:szCs w:val="28"/>
        </w:rPr>
      </w:pPr>
    </w:p>
    <w:p w:rsidR="00705A16" w:rsidRPr="001242D4" w:rsidRDefault="008D2187" w:rsidP="00BE3FB8">
      <w:pPr>
        <w:rPr>
          <w:rFonts w:ascii="IrisUPC" w:hAnsi="IrisUPC" w:cs="IrisUPC"/>
          <w:sz w:val="32"/>
          <w:szCs w:val="32"/>
          <w:cs/>
        </w:rPr>
      </w:pPr>
      <w:r w:rsidRPr="001242D4">
        <w:rPr>
          <w:rFonts w:ascii="IrisUPC" w:hAnsi="IrisUPC" w:cs="IrisUPC"/>
          <w:spacing w:val="-14"/>
          <w:sz w:val="32"/>
          <w:szCs w:val="32"/>
        </w:rPr>
        <w:t xml:space="preserve">       </w:t>
      </w:r>
    </w:p>
    <w:p w:rsidR="00705A16" w:rsidRPr="001242D4" w:rsidRDefault="00705A16" w:rsidP="00E9341A">
      <w:pPr>
        <w:jc w:val="both"/>
        <w:rPr>
          <w:rFonts w:ascii="IrisUPC" w:hAnsi="IrisUPC" w:cs="IrisUPC"/>
          <w:sz w:val="32"/>
          <w:szCs w:val="32"/>
        </w:rPr>
      </w:pPr>
    </w:p>
    <w:p w:rsidR="008D2187" w:rsidRPr="001242D4" w:rsidRDefault="008D2187">
      <w:pPr>
        <w:jc w:val="both"/>
        <w:rPr>
          <w:rFonts w:ascii="IrisUPC" w:hAnsi="IrisUPC" w:cs="IrisUPC"/>
          <w:sz w:val="32"/>
          <w:szCs w:val="32"/>
        </w:rPr>
      </w:pPr>
    </w:p>
    <w:sectPr w:rsidR="008D2187" w:rsidRPr="001242D4" w:rsidSect="001242D4">
      <w:headerReference w:type="even" r:id="rId35"/>
      <w:headerReference w:type="default" r:id="rId36"/>
      <w:pgSz w:w="11906" w:h="16838"/>
      <w:pgMar w:top="1276" w:right="1106" w:bottom="1135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FE5" w:rsidRDefault="00547FE5">
      <w:r>
        <w:separator/>
      </w:r>
    </w:p>
  </w:endnote>
  <w:endnote w:type="continuationSeparator" w:id="0">
    <w:p w:rsidR="00547FE5" w:rsidRDefault="00547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FE5" w:rsidRDefault="00547FE5">
      <w:r>
        <w:separator/>
      </w:r>
    </w:p>
  </w:footnote>
  <w:footnote w:type="continuationSeparator" w:id="0">
    <w:p w:rsidR="00547FE5" w:rsidRDefault="00547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7D0" w:rsidRDefault="00E82A3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527D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527D0" w:rsidRDefault="009527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7D0" w:rsidRDefault="009527D0">
    <w:pPr>
      <w:pStyle w:val="a5"/>
      <w:jc w:val="center"/>
      <w:rPr>
        <w:b/>
        <w:bCs/>
      </w:rPr>
    </w:pPr>
    <w:r>
      <w:rPr>
        <w:rFonts w:hint="cs"/>
        <w:b/>
        <w:bCs/>
      </w:rPr>
      <w:t>(</w:t>
    </w:r>
    <w:r>
      <w:rPr>
        <w:b/>
        <w:bCs/>
      </w:rPr>
      <w:t xml:space="preserve"> </w:t>
    </w:r>
    <w:r w:rsidR="00E82A37">
      <w:rPr>
        <w:b/>
        <w:bCs/>
      </w:rPr>
      <w:fldChar w:fldCharType="begin"/>
    </w:r>
    <w:r>
      <w:rPr>
        <w:b/>
        <w:bCs/>
      </w:rPr>
      <w:instrText xml:space="preserve"> PAGE </w:instrText>
    </w:r>
    <w:r w:rsidR="00E82A37">
      <w:rPr>
        <w:b/>
        <w:bCs/>
      </w:rPr>
      <w:fldChar w:fldCharType="separate"/>
    </w:r>
    <w:r w:rsidR="0092674B">
      <w:rPr>
        <w:b/>
        <w:bCs/>
        <w:noProof/>
      </w:rPr>
      <w:t>5</w:t>
    </w:r>
    <w:r w:rsidR="00E82A37">
      <w:rPr>
        <w:b/>
        <w:bCs/>
      </w:rPr>
      <w:fldChar w:fldCharType="end"/>
    </w:r>
    <w:r>
      <w:rPr>
        <w:b/>
        <w:bCs/>
      </w:rPr>
      <w:t xml:space="preserve"> </w:t>
    </w:r>
    <w:r>
      <w:rPr>
        <w:rFonts w:hint="cs"/>
        <w:b/>
        <w:bCs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A1EA8"/>
    <w:multiLevelType w:val="singleLevel"/>
    <w:tmpl w:val="75BAD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1C11803"/>
    <w:multiLevelType w:val="hybridMultilevel"/>
    <w:tmpl w:val="4F4C8D90"/>
    <w:lvl w:ilvl="0" w:tplc="A58ED0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1FA23D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40212A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212751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9C0336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1C8283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DC391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35CD88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FB6DD8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9641518"/>
    <w:multiLevelType w:val="multilevel"/>
    <w:tmpl w:val="EFD8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imes New Roman" w:hAnsi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imes New Roman" w:hAnsi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imes New Roman" w:hAnsi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imes New Roman" w:hAnsi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  <w:sz w:val="20"/>
        <w:szCs w:val="20"/>
      </w:rPr>
    </w:lvl>
  </w:abstractNum>
  <w:abstractNum w:abstractNumId="3">
    <w:nsid w:val="6FBA78C6"/>
    <w:multiLevelType w:val="hybridMultilevel"/>
    <w:tmpl w:val="7D465D72"/>
    <w:lvl w:ilvl="0" w:tplc="643E1442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</w:rPr>
    </w:lvl>
    <w:lvl w:ilvl="1" w:tplc="797268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1256EC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166C73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A7446D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77DA87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B5BEC5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BABEAF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2A7A13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4">
    <w:nsid w:val="73F13B06"/>
    <w:multiLevelType w:val="multilevel"/>
    <w:tmpl w:val="100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660750"/>
    <w:multiLevelType w:val="multilevel"/>
    <w:tmpl w:val="7DA6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imes New Roman" w:hAnsi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imes New Roman" w:hAnsi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imes New Roman" w:hAnsi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imes New Roman" w:hAnsi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72807"/>
    <w:rsid w:val="00006F30"/>
    <w:rsid w:val="00013975"/>
    <w:rsid w:val="00024344"/>
    <w:rsid w:val="000544E6"/>
    <w:rsid w:val="0006217B"/>
    <w:rsid w:val="00063202"/>
    <w:rsid w:val="00072CDD"/>
    <w:rsid w:val="000862BC"/>
    <w:rsid w:val="0009090E"/>
    <w:rsid w:val="00093AE3"/>
    <w:rsid w:val="000A5494"/>
    <w:rsid w:val="000B2A38"/>
    <w:rsid w:val="000C0EF7"/>
    <w:rsid w:val="000C32BC"/>
    <w:rsid w:val="000C5F96"/>
    <w:rsid w:val="000C6444"/>
    <w:rsid w:val="000F5235"/>
    <w:rsid w:val="000F58E2"/>
    <w:rsid w:val="00100ABE"/>
    <w:rsid w:val="00101424"/>
    <w:rsid w:val="0010341B"/>
    <w:rsid w:val="00103ADF"/>
    <w:rsid w:val="00110DC0"/>
    <w:rsid w:val="0011310A"/>
    <w:rsid w:val="00116DD5"/>
    <w:rsid w:val="001242D4"/>
    <w:rsid w:val="00125CC6"/>
    <w:rsid w:val="00136C05"/>
    <w:rsid w:val="001432DA"/>
    <w:rsid w:val="001438C4"/>
    <w:rsid w:val="00151E4B"/>
    <w:rsid w:val="00161134"/>
    <w:rsid w:val="001A12B3"/>
    <w:rsid w:val="001A2F0D"/>
    <w:rsid w:val="001A66E4"/>
    <w:rsid w:val="001B36C3"/>
    <w:rsid w:val="001B73FE"/>
    <w:rsid w:val="001C0B39"/>
    <w:rsid w:val="001E1AD0"/>
    <w:rsid w:val="00216E49"/>
    <w:rsid w:val="002254E8"/>
    <w:rsid w:val="00237FFA"/>
    <w:rsid w:val="00246361"/>
    <w:rsid w:val="0026331D"/>
    <w:rsid w:val="00275633"/>
    <w:rsid w:val="002764EE"/>
    <w:rsid w:val="00292696"/>
    <w:rsid w:val="002A3D36"/>
    <w:rsid w:val="002B1F34"/>
    <w:rsid w:val="002B240A"/>
    <w:rsid w:val="002B6DED"/>
    <w:rsid w:val="002C3366"/>
    <w:rsid w:val="002E4325"/>
    <w:rsid w:val="00307D39"/>
    <w:rsid w:val="003147DB"/>
    <w:rsid w:val="003277B9"/>
    <w:rsid w:val="003442F1"/>
    <w:rsid w:val="00352E06"/>
    <w:rsid w:val="0036214A"/>
    <w:rsid w:val="0037103E"/>
    <w:rsid w:val="003813B8"/>
    <w:rsid w:val="0038787B"/>
    <w:rsid w:val="003A02A6"/>
    <w:rsid w:val="003A1F5D"/>
    <w:rsid w:val="003B4561"/>
    <w:rsid w:val="003B56DD"/>
    <w:rsid w:val="003C09A5"/>
    <w:rsid w:val="003D4030"/>
    <w:rsid w:val="003E079B"/>
    <w:rsid w:val="003E7CEE"/>
    <w:rsid w:val="003F5B3E"/>
    <w:rsid w:val="0043477B"/>
    <w:rsid w:val="00437612"/>
    <w:rsid w:val="00443510"/>
    <w:rsid w:val="004658F5"/>
    <w:rsid w:val="00497651"/>
    <w:rsid w:val="004B7B1E"/>
    <w:rsid w:val="004C3DAE"/>
    <w:rsid w:val="004D2724"/>
    <w:rsid w:val="004E2DB9"/>
    <w:rsid w:val="004F12B7"/>
    <w:rsid w:val="00501E6B"/>
    <w:rsid w:val="00506FAB"/>
    <w:rsid w:val="0051024F"/>
    <w:rsid w:val="00512536"/>
    <w:rsid w:val="00512AD9"/>
    <w:rsid w:val="00517121"/>
    <w:rsid w:val="005173A0"/>
    <w:rsid w:val="0052170C"/>
    <w:rsid w:val="00525010"/>
    <w:rsid w:val="00526CCB"/>
    <w:rsid w:val="0053250B"/>
    <w:rsid w:val="00537DA3"/>
    <w:rsid w:val="0054008A"/>
    <w:rsid w:val="00542010"/>
    <w:rsid w:val="00546DA7"/>
    <w:rsid w:val="00547FDF"/>
    <w:rsid w:val="00547FE5"/>
    <w:rsid w:val="00563FEC"/>
    <w:rsid w:val="005661FB"/>
    <w:rsid w:val="005710DE"/>
    <w:rsid w:val="0058653C"/>
    <w:rsid w:val="005957FA"/>
    <w:rsid w:val="005C3F98"/>
    <w:rsid w:val="005C4892"/>
    <w:rsid w:val="005D6D2F"/>
    <w:rsid w:val="005E6377"/>
    <w:rsid w:val="005E7F0C"/>
    <w:rsid w:val="006102A1"/>
    <w:rsid w:val="00612C12"/>
    <w:rsid w:val="00613F3F"/>
    <w:rsid w:val="00623366"/>
    <w:rsid w:val="00625E21"/>
    <w:rsid w:val="00632419"/>
    <w:rsid w:val="00637A4B"/>
    <w:rsid w:val="006446F1"/>
    <w:rsid w:val="00654ED2"/>
    <w:rsid w:val="00671B72"/>
    <w:rsid w:val="006852B7"/>
    <w:rsid w:val="006854C7"/>
    <w:rsid w:val="0068615D"/>
    <w:rsid w:val="00693FB9"/>
    <w:rsid w:val="006A6906"/>
    <w:rsid w:val="006B0834"/>
    <w:rsid w:val="006D4C83"/>
    <w:rsid w:val="006E4F00"/>
    <w:rsid w:val="006E6D21"/>
    <w:rsid w:val="006F0F23"/>
    <w:rsid w:val="006F40CB"/>
    <w:rsid w:val="0070078A"/>
    <w:rsid w:val="007025A8"/>
    <w:rsid w:val="007049C2"/>
    <w:rsid w:val="00705A16"/>
    <w:rsid w:val="0070660C"/>
    <w:rsid w:val="00707B07"/>
    <w:rsid w:val="007138B1"/>
    <w:rsid w:val="00713D33"/>
    <w:rsid w:val="007216DB"/>
    <w:rsid w:val="00722291"/>
    <w:rsid w:val="007263D5"/>
    <w:rsid w:val="00746A29"/>
    <w:rsid w:val="00753C8F"/>
    <w:rsid w:val="00767BDD"/>
    <w:rsid w:val="00772807"/>
    <w:rsid w:val="0078022C"/>
    <w:rsid w:val="0079585F"/>
    <w:rsid w:val="007B5056"/>
    <w:rsid w:val="007C071C"/>
    <w:rsid w:val="007C43D9"/>
    <w:rsid w:val="007C6867"/>
    <w:rsid w:val="007D04C6"/>
    <w:rsid w:val="007D0E1C"/>
    <w:rsid w:val="007E2713"/>
    <w:rsid w:val="007F2F43"/>
    <w:rsid w:val="007F3845"/>
    <w:rsid w:val="007F40FC"/>
    <w:rsid w:val="007F746D"/>
    <w:rsid w:val="0081297E"/>
    <w:rsid w:val="00812F0D"/>
    <w:rsid w:val="00826D03"/>
    <w:rsid w:val="008341E9"/>
    <w:rsid w:val="00836EFB"/>
    <w:rsid w:val="00846746"/>
    <w:rsid w:val="00854111"/>
    <w:rsid w:val="00870BA4"/>
    <w:rsid w:val="00875882"/>
    <w:rsid w:val="00876CEE"/>
    <w:rsid w:val="00882C04"/>
    <w:rsid w:val="0088536D"/>
    <w:rsid w:val="00894F03"/>
    <w:rsid w:val="008A1C81"/>
    <w:rsid w:val="008C0DD3"/>
    <w:rsid w:val="008C55BE"/>
    <w:rsid w:val="008D0ED4"/>
    <w:rsid w:val="008D2187"/>
    <w:rsid w:val="008D48B1"/>
    <w:rsid w:val="008D5B99"/>
    <w:rsid w:val="00900B6D"/>
    <w:rsid w:val="00917AA5"/>
    <w:rsid w:val="00923459"/>
    <w:rsid w:val="0092674B"/>
    <w:rsid w:val="00934B77"/>
    <w:rsid w:val="00947EB1"/>
    <w:rsid w:val="00950B2E"/>
    <w:rsid w:val="009527D0"/>
    <w:rsid w:val="009578D2"/>
    <w:rsid w:val="0096159C"/>
    <w:rsid w:val="00965338"/>
    <w:rsid w:val="00974C72"/>
    <w:rsid w:val="0097656B"/>
    <w:rsid w:val="00980A81"/>
    <w:rsid w:val="00991D64"/>
    <w:rsid w:val="00994592"/>
    <w:rsid w:val="009964FA"/>
    <w:rsid w:val="009D053D"/>
    <w:rsid w:val="009D1F7A"/>
    <w:rsid w:val="009E32F8"/>
    <w:rsid w:val="009E33DC"/>
    <w:rsid w:val="00A07B3E"/>
    <w:rsid w:val="00A07CA8"/>
    <w:rsid w:val="00A1069F"/>
    <w:rsid w:val="00A25869"/>
    <w:rsid w:val="00A44845"/>
    <w:rsid w:val="00A51137"/>
    <w:rsid w:val="00A54785"/>
    <w:rsid w:val="00A60B1F"/>
    <w:rsid w:val="00A649B7"/>
    <w:rsid w:val="00A65957"/>
    <w:rsid w:val="00A74B34"/>
    <w:rsid w:val="00A7530C"/>
    <w:rsid w:val="00A76978"/>
    <w:rsid w:val="00A76B92"/>
    <w:rsid w:val="00A805A8"/>
    <w:rsid w:val="00A93D25"/>
    <w:rsid w:val="00AA22E6"/>
    <w:rsid w:val="00AA6AAF"/>
    <w:rsid w:val="00AB40E4"/>
    <w:rsid w:val="00AB76F0"/>
    <w:rsid w:val="00AC5BAD"/>
    <w:rsid w:val="00AE2324"/>
    <w:rsid w:val="00B11C1B"/>
    <w:rsid w:val="00B12509"/>
    <w:rsid w:val="00B17BD7"/>
    <w:rsid w:val="00B24FCC"/>
    <w:rsid w:val="00B3691B"/>
    <w:rsid w:val="00B36931"/>
    <w:rsid w:val="00B42F95"/>
    <w:rsid w:val="00B44AAA"/>
    <w:rsid w:val="00B82354"/>
    <w:rsid w:val="00BA1620"/>
    <w:rsid w:val="00BB1FDF"/>
    <w:rsid w:val="00BB4C34"/>
    <w:rsid w:val="00BC57EE"/>
    <w:rsid w:val="00BE3FB8"/>
    <w:rsid w:val="00BF2760"/>
    <w:rsid w:val="00C00EFA"/>
    <w:rsid w:val="00C01053"/>
    <w:rsid w:val="00C23CB4"/>
    <w:rsid w:val="00C277DF"/>
    <w:rsid w:val="00C47E9B"/>
    <w:rsid w:val="00C609CC"/>
    <w:rsid w:val="00C617D0"/>
    <w:rsid w:val="00C721A6"/>
    <w:rsid w:val="00C74D83"/>
    <w:rsid w:val="00C81E79"/>
    <w:rsid w:val="00C84BB8"/>
    <w:rsid w:val="00C91DBE"/>
    <w:rsid w:val="00CB5A5E"/>
    <w:rsid w:val="00CC197A"/>
    <w:rsid w:val="00CD4067"/>
    <w:rsid w:val="00CE5560"/>
    <w:rsid w:val="00CE66BF"/>
    <w:rsid w:val="00D01155"/>
    <w:rsid w:val="00D22DF5"/>
    <w:rsid w:val="00D27287"/>
    <w:rsid w:val="00D43DD7"/>
    <w:rsid w:val="00D51689"/>
    <w:rsid w:val="00D63021"/>
    <w:rsid w:val="00D721B6"/>
    <w:rsid w:val="00D7632D"/>
    <w:rsid w:val="00DA70A8"/>
    <w:rsid w:val="00DC1A2F"/>
    <w:rsid w:val="00DC78E5"/>
    <w:rsid w:val="00DE06AC"/>
    <w:rsid w:val="00DE6044"/>
    <w:rsid w:val="00DF4322"/>
    <w:rsid w:val="00DF5428"/>
    <w:rsid w:val="00E03180"/>
    <w:rsid w:val="00E04403"/>
    <w:rsid w:val="00E0518E"/>
    <w:rsid w:val="00E06CCF"/>
    <w:rsid w:val="00E27AE5"/>
    <w:rsid w:val="00E33015"/>
    <w:rsid w:val="00E33258"/>
    <w:rsid w:val="00E40698"/>
    <w:rsid w:val="00E4276C"/>
    <w:rsid w:val="00E45194"/>
    <w:rsid w:val="00E56F93"/>
    <w:rsid w:val="00E57FDE"/>
    <w:rsid w:val="00E62917"/>
    <w:rsid w:val="00E62BFD"/>
    <w:rsid w:val="00E66CCF"/>
    <w:rsid w:val="00E729E4"/>
    <w:rsid w:val="00E745BC"/>
    <w:rsid w:val="00E76184"/>
    <w:rsid w:val="00E82A37"/>
    <w:rsid w:val="00E9341A"/>
    <w:rsid w:val="00EB294E"/>
    <w:rsid w:val="00EB6E5E"/>
    <w:rsid w:val="00EC091D"/>
    <w:rsid w:val="00EC6F87"/>
    <w:rsid w:val="00ED49AA"/>
    <w:rsid w:val="00EF60C5"/>
    <w:rsid w:val="00F10708"/>
    <w:rsid w:val="00F153D5"/>
    <w:rsid w:val="00F15ABB"/>
    <w:rsid w:val="00F321B0"/>
    <w:rsid w:val="00F35B3E"/>
    <w:rsid w:val="00F43844"/>
    <w:rsid w:val="00F45525"/>
    <w:rsid w:val="00F564AB"/>
    <w:rsid w:val="00F672F8"/>
    <w:rsid w:val="00F76886"/>
    <w:rsid w:val="00F83F07"/>
    <w:rsid w:val="00F90948"/>
    <w:rsid w:val="00F949DD"/>
    <w:rsid w:val="00FA0A18"/>
    <w:rsid w:val="00FA31DD"/>
    <w:rsid w:val="00FA38BA"/>
    <w:rsid w:val="00FD23ED"/>
    <w:rsid w:val="00FD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ru v:ext="edit" colors="#63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A37"/>
    <w:rPr>
      <w:sz w:val="24"/>
      <w:szCs w:val="24"/>
    </w:rPr>
  </w:style>
  <w:style w:type="paragraph" w:styleId="1">
    <w:name w:val="heading 1"/>
    <w:basedOn w:val="a"/>
    <w:next w:val="a"/>
    <w:qFormat/>
    <w:rsid w:val="00E82A37"/>
    <w:pPr>
      <w:keepNext/>
      <w:spacing w:before="240" w:after="60"/>
      <w:outlineLvl w:val="0"/>
    </w:pPr>
    <w:rPr>
      <w:rFonts w:ascii="Arial" w:eastAsia="SimSun" w:hAnsi="Arial" w:cs="Tahoma"/>
      <w:b/>
      <w:bCs/>
      <w:kern w:val="3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D21"/>
    <w:pPr>
      <w:keepNext/>
      <w:spacing w:before="240" w:after="60"/>
      <w:outlineLvl w:val="3"/>
    </w:pPr>
    <w:rPr>
      <w:rFonts w:ascii="Calibri" w:hAnsi="Calibri"/>
      <w:b/>
      <w:b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82A37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styleId="a4">
    <w:name w:val="Strong"/>
    <w:qFormat/>
    <w:rsid w:val="00E82A37"/>
    <w:rPr>
      <w:b/>
      <w:bCs/>
      <w:lang w:bidi="th-TH"/>
    </w:rPr>
  </w:style>
  <w:style w:type="paragraph" w:styleId="a5">
    <w:name w:val="header"/>
    <w:basedOn w:val="a"/>
    <w:rsid w:val="00E82A37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E82A37"/>
  </w:style>
  <w:style w:type="paragraph" w:styleId="a7">
    <w:name w:val="footer"/>
    <w:basedOn w:val="a"/>
    <w:rsid w:val="00E82A37"/>
    <w:pPr>
      <w:tabs>
        <w:tab w:val="center" w:pos="4153"/>
        <w:tab w:val="right" w:pos="8306"/>
      </w:tabs>
    </w:pPr>
  </w:style>
  <w:style w:type="character" w:customStyle="1" w:styleId="tnihongoromaji">
    <w:name w:val="t_nihongo_romaji"/>
    <w:basedOn w:val="a0"/>
    <w:rsid w:val="00E82A37"/>
  </w:style>
  <w:style w:type="paragraph" w:styleId="a8">
    <w:name w:val="Balloon Text"/>
    <w:basedOn w:val="a"/>
    <w:semiHidden/>
    <w:rsid w:val="00E82A37"/>
    <w:rPr>
      <w:rFonts w:ascii="Tahoma" w:hAnsi="Tahoma" w:cs="Tahoma"/>
      <w:sz w:val="16"/>
      <w:szCs w:val="16"/>
    </w:rPr>
  </w:style>
  <w:style w:type="character" w:styleId="a9">
    <w:name w:val="Hyperlink"/>
    <w:rsid w:val="00E82A37"/>
    <w:rPr>
      <w:color w:val="0000FF"/>
      <w:u w:val="single"/>
      <w:lang w:bidi="th-TH"/>
    </w:rPr>
  </w:style>
  <w:style w:type="character" w:styleId="aa">
    <w:name w:val="FollowedHyperlink"/>
    <w:rsid w:val="00E82A37"/>
    <w:rPr>
      <w:color w:val="800080"/>
      <w:u w:val="single"/>
      <w:lang w:bidi="th-TH"/>
    </w:rPr>
  </w:style>
  <w:style w:type="character" w:customStyle="1" w:styleId="newsdetail">
    <w:name w:val="newsdetail"/>
    <w:basedOn w:val="a0"/>
    <w:rsid w:val="00E82A37"/>
  </w:style>
  <w:style w:type="paragraph" w:customStyle="1" w:styleId="content">
    <w:name w:val="content"/>
    <w:basedOn w:val="a"/>
    <w:rsid w:val="00E82A37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customStyle="1" w:styleId="head2">
    <w:name w:val="head2"/>
    <w:basedOn w:val="a0"/>
    <w:rsid w:val="00E82A37"/>
  </w:style>
  <w:style w:type="character" w:customStyle="1" w:styleId="head21">
    <w:name w:val="head21"/>
    <w:basedOn w:val="a0"/>
    <w:rsid w:val="00E82A37"/>
  </w:style>
  <w:style w:type="paragraph" w:styleId="HTML">
    <w:name w:val="HTML Preformatted"/>
    <w:basedOn w:val="a"/>
    <w:rsid w:val="00E82A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SimSun" w:hAnsi="Tahoma" w:cs="Tahoma"/>
      <w:sz w:val="20"/>
      <w:szCs w:val="20"/>
      <w:lang w:eastAsia="zh-CN"/>
    </w:rPr>
  </w:style>
  <w:style w:type="paragraph" w:styleId="ab">
    <w:name w:val="Body Text"/>
    <w:basedOn w:val="a"/>
    <w:rsid w:val="00E82A37"/>
    <w:rPr>
      <w:rFonts w:ascii="Angsana New" w:hAnsi="Angsana New"/>
      <w:color w:val="000000"/>
      <w:sz w:val="32"/>
      <w:szCs w:val="32"/>
    </w:rPr>
  </w:style>
  <w:style w:type="character" w:customStyle="1" w:styleId="mw-headline">
    <w:name w:val="mw-headline"/>
    <w:basedOn w:val="a0"/>
    <w:rsid w:val="00E9341A"/>
  </w:style>
  <w:style w:type="character" w:customStyle="1" w:styleId="40">
    <w:name w:val="หัวเรื่อง 4 อักขระ"/>
    <w:link w:val="4"/>
    <w:uiPriority w:val="9"/>
    <w:semiHidden/>
    <w:rsid w:val="006E6D21"/>
    <w:rPr>
      <w:rFonts w:ascii="Calibri" w:eastAsia="Times New Roman" w:hAnsi="Calibri" w:cs="Cordia New"/>
      <w:b/>
      <w:bCs/>
      <w:sz w:val="28"/>
      <w:szCs w:val="35"/>
    </w:rPr>
  </w:style>
  <w:style w:type="table" w:styleId="ac">
    <w:name w:val="Table Grid"/>
    <w:basedOn w:val="a1"/>
    <w:uiPriority w:val="59"/>
    <w:rsid w:val="00A75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eastAsia="SimSun" w:hAnsi="Arial" w:cs="Tahoma"/>
      <w:b/>
      <w:bCs/>
      <w:kern w:val="3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D21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styleId="a4">
    <w:name w:val="Strong"/>
    <w:qFormat/>
    <w:rPr>
      <w:b/>
      <w:bCs/>
      <w:lang w:bidi="th-TH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character" w:customStyle="1" w:styleId="tnihongoromaji">
    <w:name w:val="t_nihongo_romaji"/>
    <w:basedOn w:val="a0"/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Hyperlink"/>
    <w:rPr>
      <w:color w:val="0000FF"/>
      <w:u w:val="single"/>
      <w:lang w:bidi="th-TH"/>
    </w:rPr>
  </w:style>
  <w:style w:type="character" w:styleId="aa">
    <w:name w:val="FollowedHyperlink"/>
    <w:rPr>
      <w:color w:val="800080"/>
      <w:u w:val="single"/>
      <w:lang w:bidi="th-TH"/>
    </w:rPr>
  </w:style>
  <w:style w:type="character" w:customStyle="1" w:styleId="newsdetail">
    <w:name w:val="newsdetail"/>
    <w:basedOn w:val="a0"/>
  </w:style>
  <w:style w:type="paragraph" w:customStyle="1" w:styleId="content">
    <w:name w:val="content"/>
    <w:basedOn w:val="a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customStyle="1" w:styleId="head2">
    <w:name w:val="head2"/>
    <w:basedOn w:val="a0"/>
  </w:style>
  <w:style w:type="character" w:customStyle="1" w:styleId="head21">
    <w:name w:val="head21"/>
    <w:basedOn w:val="a0"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SimSun" w:hAnsi="Tahoma" w:cs="Tahoma"/>
      <w:sz w:val="20"/>
      <w:szCs w:val="20"/>
      <w:lang w:eastAsia="zh-CN"/>
    </w:rPr>
  </w:style>
  <w:style w:type="paragraph" w:styleId="ab">
    <w:name w:val="Body Text"/>
    <w:basedOn w:val="a"/>
    <w:rPr>
      <w:rFonts w:ascii="Angsana New" w:hAnsi="Angsana New"/>
      <w:color w:val="000000"/>
      <w:sz w:val="32"/>
      <w:szCs w:val="32"/>
    </w:rPr>
  </w:style>
  <w:style w:type="character" w:customStyle="1" w:styleId="mw-headline">
    <w:name w:val="mw-headline"/>
    <w:basedOn w:val="a0"/>
    <w:rsid w:val="00E9341A"/>
  </w:style>
  <w:style w:type="character" w:customStyle="1" w:styleId="40">
    <w:name w:val="หัวเรื่อง 4 อักขระ"/>
    <w:link w:val="4"/>
    <w:uiPriority w:val="9"/>
    <w:semiHidden/>
    <w:rsid w:val="006E6D21"/>
    <w:rPr>
      <w:rFonts w:ascii="Calibri" w:eastAsia="Times New Roman" w:hAnsi="Calibri" w:cs="Cordia New"/>
      <w:b/>
      <w:bCs/>
      <w:sz w:val="28"/>
      <w:szCs w:val="35"/>
    </w:rPr>
  </w:style>
  <w:style w:type="table" w:styleId="ac">
    <w:name w:val="Table Grid"/>
    <w:basedOn w:val="a1"/>
    <w:uiPriority w:val="59"/>
    <w:rsid w:val="00A75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2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362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20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200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10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95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3716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9733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98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9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0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0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5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79737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57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67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4352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785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511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8421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07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9590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71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8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5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75867">
                  <w:marLeft w:val="0"/>
                  <w:marRight w:val="0"/>
                  <w:marTop w:val="0"/>
                  <w:marBottom w:val="15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432942121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  <w:divsChild>
                        <w:div w:id="8063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0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56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2702">
                  <w:marLeft w:val="0"/>
                  <w:marRight w:val="0"/>
                  <w:marTop w:val="0"/>
                  <w:marBottom w:val="15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1984000863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  <w:divsChild>
                        <w:div w:id="66836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eannsp2013.files.wordpress.com/2013/02/191212_aec1_1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dek-d.com/content/studyabroad/31472/" TargetMode="External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www.google.co.th/url?sa=i&amp;rct=j&amp;q=%E0%B8%AA%E0%B8%B2%E0%B8%A1%E0%B8%A5%E0%B9%89%E0%B8%AD%E0%B8%81%E0%B8%B1%E0%B8%A1%E0%B8%9E%E0%B8%B9%E0%B8%8A%E0%B8%B2&amp;source=images&amp;cd=&amp;cad=rja&amp;docid=qqVmT606tlDWgM&amp;tbnid=jPeJNddQod5yTM:&amp;ved=0CAUQjRw&amp;url=http://www.manager.co.th/IndoChina/ViewNews.aspx?NewsID=9520000005841&amp;TabID=3&amp;&amp;ei=v5iZUanHGauTiQeX9oDABg&amp;bvm=bv.46751780,d.aGc&amp;psig=AFQjCNFdMCxSUrGWZGPC9xs6RWUmeiMTng&amp;ust=1369106964137950" TargetMode="External"/><Relationship Id="rId34" Type="http://schemas.openxmlformats.org/officeDocument/2006/relationships/hyperlink" Target="http://www.uasean.com/kerobow01/36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ogle.co.th/url?sa=i&amp;source=images&amp;cd=&amp;cad=rja&amp;docid=xUoNr0He1fNdyM&amp;tbnid=ny1rXskHOxIHZM:&amp;ved=0CAgQjRwwAA&amp;url=http://www.bangkoktourist.com/theme_2/transportation-tuktuk.asp?lang=th&amp;ei=252ZUaDVJ-XQiAfu5IDIBw&amp;psig=AFQjCNEhtjxLG-UeWZZ6uMxd_o16U3cFnQ&amp;ust=136910831567774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oogle.co.th/url?sa=i&amp;rct=j&amp;q=%E0%B8%AA%E0%B8%B2%E0%B8%A1%E0%B8%A5%E0%B9%89%E0%B8%AD%E0%B8%9F%E0%B8%B4%E0%B8%A5%E0%B8%B4%E0%B8%9B%E0%B8%9B%E0%B8%B4%E0%B8%99%E0%B8%AA%E0%B9%8C&amp;source=images&amp;cd=&amp;cad=rja&amp;docid=nUu5iaYtLFevuM&amp;tbnid=zvS1woedpMtZYM:&amp;ved=0CAUQjRw&amp;url=http://www.prd.go.th/ewt/ewt/aseanthai/ewt_news.php?nid=409&amp;filename=index_2&amp;ei=iIiZUZOHCaT8iAeGlICYAg&amp;psig=AFQjCNGNdQAoERNpMquY9IVES4IpN45QFw&amp;ust=1369102769612355" TargetMode="External"/><Relationship Id="rId20" Type="http://schemas.microsoft.com/office/2007/relationships/hdphoto" Target="media/hdphoto1.wdp"/><Relationship Id="rId29" Type="http://schemas.openxmlformats.org/officeDocument/2006/relationships/hyperlink" Target="http://www.google.co.th/url?sa=i&amp;rct=j&amp;q=%E0%B8%AA%E0%B8%B2%E0%B8%A1%E0%B8%A5%E0%B9%89%E0%B8%AD%E0%B8%9E%E0%B8%A1%E0%B9%88%E0%B8%B2&amp;source=images&amp;cd=&amp;cad=rja&amp;docid=MKGAOG7GPFLjDM&amp;tbnid=-rZA1QMQCdGxoM:&amp;ved=0CAUQjRw&amp;url=http://www.diaryclub.com/blog/ketkaew/20121214/%E0%B8%9E%E0%B8%A1%E0%B9%88%E0%B8%B2-%E0%B8%9A%E0%B9%89%E0%B8%B2%E0%B9%84%E0%B8%9B%E0%B9%81%E0%B8%A5%E0%B9%89%E0%B8%A7-Mondalay-%E0%B8%8A%E0%B8%B5%E0%B8%A7%E0%B8%B4%E0%B8%95%E0%B8%9B%E0%B8%A3%E0%B8%B0%E0%B8%88%E0%B8%B3%E0%B8%A7%E0%B8%B1%E0%B8%99.php&amp;ei=bJ6ZUahyx9GIB9KlgcgL&amp;bvm=bv.46751780,d.aGc&amp;psig=AFQjCNFghnKGfVAyMv3IFmo2Gha2PBzABA&amp;ust=1369108427492866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header" Target="header2.xml"/><Relationship Id="rId10" Type="http://schemas.openxmlformats.org/officeDocument/2006/relationships/hyperlink" Target="http://www.google.co.th/url?sa=i&amp;rct=j&amp;q=%E0%B8%AA%E0%B8%B2%E0%B8%A1%E0%B8%A5%E0%B9%89%E0%B8%AD&amp;source=images&amp;cd=&amp;cad=rja&amp;docid=KbmE9i6lenz4lM&amp;tbnid=saOluTMlZTpDBM:&amp;ved=0CAUQjRw&amp;url=http://jongjaroentour-carrent.tarad.com/product.detail_834583_th_4150695&amp;ei=QYaZUY6mOYORigfmvIHoDw&amp;psig=AFQjCNHRd_7hSqyvGujFEVQEojEA33WXnw&amp;ust=1369102164304513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google.co.th/imgres?q=%E0%B8%AA%E0%B8%B2%E0%B8%A1%E0%B8%A5%E0%B9%89%E0%B8%AD%E0%B8%AD%E0%B8%B4%E0%B8%99%E0%B9%82%E0%B8%94%E0%B8%99%E0%B8%B5%E0%B9%80%E0%B8%8B%E0%B8%B5%E0%B8%A2&amp;sa=X&amp;hl=th&amp;biw=1280&amp;bih=608&amp;tbm=isch&amp;tbnid=89scrHAp1NdKiM:&amp;imgrefurl=http://www.bloggang.com/viewblog.php?id=please-peace&amp;date=08-01-2011&amp;group=1&amp;gblog=5&amp;docid=0JShmpKAM13R0M&amp;imgurl=http://www.bloggang.com/data/please-peace/picture/1294503022.jpg&amp;w=510&amp;h=385&amp;ei=C5uZUfOaLMuRiQeB1YGgBw&amp;zoom=1&amp;ved=1t:3588,r:12,s:0,i:116&amp;iact=rc&amp;dur=2946&amp;page=1&amp;tbnh=180&amp;tbnw=242&amp;start=0&amp;ndsp=15&amp;tx=124&amp;ty=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co.th/url?sa=i&amp;rct=j&amp;q=%E0%B8%AA%E0%B8%B2%E0%B8%A1%E0%B8%A5%E0%B9%89%E0%B8%AD%E0%B8%9F%E0%B8%B4%E0%B8%A5%E0%B8%B4%E0%B8%9B%E0%B8%9B%E0%B8%B4%E0%B8%99%E0%B8%AA%E0%B9%8C&amp;source=images&amp;cd=&amp;cad=rja&amp;docid=LEarux3NfJbnpM&amp;tbnid=1lf760s5YDAHtM:&amp;ved=0CAUQjRw&amp;url=http://www.oknation.net/blog/wassanok/page2&amp;ei=PoiZUcSOFuyTiAeTxIGQBQ&amp;psig=AFQjCNGNdQAoERNpMquY9IVES4IpN45QFw&amp;ust=1369102769612355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google.co.th/url?sa=i&amp;rct=j&amp;q=%E0%B8%AA%E0%B8%B2%E0%B8%A1%E0%B8%A5%E0%B9%89%E0%B8%AD%E0%B8%A5%E0%B8%B2%E0%B8%A7&amp;source=images&amp;cd=&amp;cad=rja&amp;docid=ydVuZk8VVjy_mM&amp;tbnid=isu9o0KL3RGp8M:&amp;ved=0CAUQjRw&amp;url=http://www.panoramio.com/photo/43827538&amp;ei=-5mZUeCsJ9GviQfdj4Eo&amp;bvm=bv.46751780,d.aGc&amp;psig=AFQjCNFaJ88ht94NrAi0l3angWWuUi8Ckw&amp;ust=1369107265147660" TargetMode="External"/><Relationship Id="rId30" Type="http://schemas.openxmlformats.org/officeDocument/2006/relationships/image" Target="media/image1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5</Pages>
  <Words>1228</Words>
  <Characters>4851</Characters>
  <Application>Microsoft Office Word</Application>
  <DocSecurity>0</DocSecurity>
  <Lines>40</Lines>
  <Paragraphs>12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STORM SURGE</vt:lpstr>
      <vt:lpstr>STORM SURGE </vt:lpstr>
      <vt:lpstr>STORM SURGE </vt:lpstr>
    </vt:vector>
  </TitlesOfParts>
  <Company>parliament</Company>
  <LinksUpToDate>false</LinksUpToDate>
  <CharactersWithSpaces>6067</CharactersWithSpaces>
  <SharedDoc>false</SharedDoc>
  <HLinks>
    <vt:vector size="30" baseType="variant">
      <vt:variant>
        <vt:i4>5111816</vt:i4>
      </vt:variant>
      <vt:variant>
        <vt:i4>0</vt:i4>
      </vt:variant>
      <vt:variant>
        <vt:i4>0</vt:i4>
      </vt:variant>
      <vt:variant>
        <vt:i4>5</vt:i4>
      </vt:variant>
      <vt:variant>
        <vt:lpwstr>http://www.bloggang.com/data/n/noothan/picture/1323923523.jpg</vt:lpwstr>
      </vt:variant>
      <vt:variant>
        <vt:lpwstr/>
      </vt:variant>
      <vt:variant>
        <vt:i4>5111816</vt:i4>
      </vt:variant>
      <vt:variant>
        <vt:i4>2500</vt:i4>
      </vt:variant>
      <vt:variant>
        <vt:i4>1025</vt:i4>
      </vt:variant>
      <vt:variant>
        <vt:i4>4</vt:i4>
      </vt:variant>
      <vt:variant>
        <vt:lpwstr>http://www.bloggang.com/data/n/noothan/picture/1323923523.jpg</vt:lpwstr>
      </vt:variant>
      <vt:variant>
        <vt:lpwstr/>
      </vt:variant>
      <vt:variant>
        <vt:i4>2228266</vt:i4>
      </vt:variant>
      <vt:variant>
        <vt:i4>-1</vt:i4>
      </vt:variant>
      <vt:variant>
        <vt:i4>1134</vt:i4>
      </vt:variant>
      <vt:variant>
        <vt:i4>4</vt:i4>
      </vt:variant>
      <vt:variant>
        <vt:lpwstr>http://2.bp.blogspot.com/-_9CV1DWnEDg/UNBzlaQocgI/AAAAAAAAB-w/06-uGR8uKWc/s1600/800px-Khmer_New_Year_GA2010-223.jpg</vt:lpwstr>
      </vt:variant>
      <vt:variant>
        <vt:lpwstr/>
      </vt:variant>
      <vt:variant>
        <vt:i4>7405576</vt:i4>
      </vt:variant>
      <vt:variant>
        <vt:i4>-1</vt:i4>
      </vt:variant>
      <vt:variant>
        <vt:i4>1135</vt:i4>
      </vt:variant>
      <vt:variant>
        <vt:i4>4</vt:i4>
      </vt:variant>
      <vt:variant>
        <vt:lpwstr>http://3.bp.blogspot.com/-UZTmwQPr52w/UMm-DOAkBlI/AAAAAAAABwM/oG_a577wtfA/s1600/800px-Rakhine_Thingyan_2011.jpeg</vt:lpwstr>
      </vt:variant>
      <vt:variant>
        <vt:lpwstr/>
      </vt:variant>
      <vt:variant>
        <vt:i4>3407970</vt:i4>
      </vt:variant>
      <vt:variant>
        <vt:i4>-1</vt:i4>
      </vt:variant>
      <vt:variant>
        <vt:i4>1136</vt:i4>
      </vt:variant>
      <vt:variant>
        <vt:i4>4</vt:i4>
      </vt:variant>
      <vt:variant>
        <vt:lpwstr>http://3.bp.blogspot.com/-__udd7tNEOw/UMVhJkzB3rI/AAAAAAAABr0/DX-5gcFgnOY/s1600/419px-Lao_New_Year,_Buddha_bathing.jpg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STORM SURGE</dc:title>
  <dc:creator>library</dc:creator>
  <cp:lastModifiedBy>Parliament</cp:lastModifiedBy>
  <cp:revision>70</cp:revision>
  <cp:lastPrinted>2013-05-27T06:57:00Z</cp:lastPrinted>
  <dcterms:created xsi:type="dcterms:W3CDTF">2013-04-08T06:58:00Z</dcterms:created>
  <dcterms:modified xsi:type="dcterms:W3CDTF">2013-05-27T07:00:00Z</dcterms:modified>
</cp:coreProperties>
</file>